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73" w:rsidRDefault="00683C73" w:rsidP="00683C73">
      <w:pPr>
        <w:ind w:left="0" w:firstLineChars="100" w:firstLine="360"/>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-109855</wp:posOffset>
                </wp:positionV>
                <wp:extent cx="5715000" cy="909955"/>
                <wp:effectExtent l="0" t="0" r="19050" b="23495"/>
                <wp:wrapNone/>
                <wp:docPr id="1" name="角丸四角形 1"/>
                <wp:cNvGraphicFramePr/>
                <a:graphic xmlns:a="http://schemas.openxmlformats.org/drawingml/2006/main">
                  <a:graphicData uri="http://schemas.microsoft.com/office/word/2010/wordprocessingShape">
                    <wps:wsp>
                      <wps:cNvSpPr/>
                      <wps:spPr>
                        <a:xfrm>
                          <a:off x="0" y="0"/>
                          <a:ext cx="5715000" cy="90995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90BE20" id="角丸四角形 1" o:spid="_x0000_s1026" style="position:absolute;left:0;text-align:left;margin-left:.35pt;margin-top:-8.65pt;width:450pt;height:7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5hjqwIAAI8FAAAOAAAAZHJzL2Uyb0RvYy54bWysVM1O3DAQvlfqO1i+l2RXbOlGZNEKRFUJ&#10;AQIqzsaxSSTH49revz5Gr9x64RW49G2K1Mfo2E6yK4p6qHpJZjwz3/zP4dG6VWQprGtAl3S0l1Mi&#10;NIeq0fcl/Xxz+u4DJc4zXTEFWpR0Ixw9mr19c7gyhRhDDaoSliCIdsXKlLT23hRZ5ngtWub2wAiN&#10;Qgm2ZR5Ze59Vlq0QvVXZOM/fZyuwlbHAhXP4epKEdBbxpRTcX0jphCeqpBibj18bv3fhm80OWXFv&#10;makb3oXB/iGKljUanQ5QJ8wzsrDNH1Btwy04kH6PQ5uBlA0XMQfMZpS/yOa6ZkbEXLA4zgxlcv8P&#10;lp8vLy1pKuwdJZq12KJfj99+Pj09Pzwg8fzjOxmFIq2MK1D32lzajnNIhozX0rbhj7mQdSzsZiis&#10;WHvC8XFyMJrkOdafo2yaT6eTSQDNttbGOv9RQEsCUVILC11dYfdiUdnyzPmk3+sFjxpOG6XwnRVK&#10;h68D1VThLTJhhMSxsmTJsPl+HfNAlztayAXLLGSX8omU3yiRUK+ExOJgBuMYSBzLLSbjXGg/SqKa&#10;VSK5CqnGyQrO+ihitkojYECWGOSA3QH0mgmkx05pd/rBVMSpHozzvwWWjAeL6Bm0H4zbRoN9DUBh&#10;Vp3npN8XKZUmVOkOqg2OjoW0U87w0wZ7d8acv2QWlwjbjYfBX+BHKliVFDqKkhrs19fegz7ONkop&#10;WeFSltR9WTArKFGfNE79dLS/H7Y4MvuTgzEydldytyvRi/YYsPU42RhdJIO+Vz0pLbS3eD/mwSuK&#10;mObou6Tc25459ulY4AXiYj6Pari5hvkzfW14AA9VDWN5s75l1nQD7HH0z6FfYFa8GOGkGyw1zBce&#10;ZBPne1vXrt649XFwugsVzsouH7W2d3T2GwAA//8DAFBLAwQUAAYACAAAACEAYPK1yNwAAAAIAQAA&#10;DwAAAGRycy9kb3ducmV2LnhtbEyPwU7DMAyG70i8Q+RJ3LZkm7RBaTqhSYgrDJjEzW29tlrjVEm2&#10;dTw95gRH+//0+3O+GV2vzhRi59nCfGZAEVe+7rix8PH+PL0HFRNyjb1nsnClCJvi9ibHrPYXfqPz&#10;LjVKSjhmaKFNaci0jlVLDuPMD8SSHXxwmGQMja4DXqTc9XphzEo77FgutDjQtqXquDs5C3vz9Y1b&#10;1uXL/rM6vvoQyuU1WHs3GZ8eQSUa0x8Mv/qiDoU4lf7EdVS9hbVwFqbz9RKUxA/GyKYUbrEyoItc&#10;/3+g+AEAAP//AwBQSwECLQAUAAYACAAAACEAtoM4kv4AAADhAQAAEwAAAAAAAAAAAAAAAAAAAAAA&#10;W0NvbnRlbnRfVHlwZXNdLnhtbFBLAQItABQABgAIAAAAIQA4/SH/1gAAAJQBAAALAAAAAAAAAAAA&#10;AAAAAC8BAABfcmVscy8ucmVsc1BLAQItABQABgAIAAAAIQA7Q5hjqwIAAI8FAAAOAAAAAAAAAAAA&#10;AAAAAC4CAABkcnMvZTJvRG9jLnhtbFBLAQItABQABgAIAAAAIQBg8rXI3AAAAAgBAAAPAAAAAAAA&#10;AAAAAAAAAAUFAABkcnMvZG93bnJldi54bWxQSwUGAAAAAAQABADzAAAADgYAAAAA&#10;" filled="f" strokecolor="black [3213]" strokeweight="1pt">
                <v:stroke joinstyle="miter"/>
              </v:roundrect>
            </w:pict>
          </mc:Fallback>
        </mc:AlternateContent>
      </w:r>
      <w:r>
        <w:rPr>
          <w:rFonts w:ascii="ＭＳ ゴシック" w:eastAsia="ＭＳ ゴシック" w:hAnsi="ＭＳ ゴシック" w:hint="eastAsia"/>
          <w:sz w:val="36"/>
          <w:szCs w:val="36"/>
        </w:rPr>
        <w:t>第三者行為（交通事故等）で介護サービスを受ける</w:t>
      </w:r>
    </w:p>
    <w:p w:rsidR="00683C73" w:rsidRPr="00683C73" w:rsidRDefault="00683C73" w:rsidP="00683C73">
      <w:pPr>
        <w:ind w:left="0" w:firstLineChars="100" w:firstLine="360"/>
        <w:rPr>
          <w:rFonts w:ascii="ＭＳ ゴシック" w:eastAsia="ＭＳ ゴシック" w:hAnsi="ＭＳ ゴシック" w:hint="eastAsia"/>
          <w:sz w:val="36"/>
          <w:szCs w:val="36"/>
        </w:rPr>
      </w:pPr>
      <w:r>
        <w:rPr>
          <w:rFonts w:ascii="ＭＳ ゴシック" w:eastAsia="ＭＳ ゴシック" w:hAnsi="ＭＳ ゴシック" w:hint="eastAsia"/>
          <w:sz w:val="36"/>
          <w:szCs w:val="36"/>
        </w:rPr>
        <w:t>ときは丸亀市への届出が必要となりました。</w:t>
      </w:r>
    </w:p>
    <w:p w:rsidR="00683C73" w:rsidRPr="00683C73" w:rsidRDefault="00683C73" w:rsidP="00683C73">
      <w:pPr>
        <w:rPr>
          <w:rFonts w:hint="eastAsia"/>
          <w:sz w:val="36"/>
          <w:szCs w:val="36"/>
        </w:rPr>
      </w:pPr>
    </w:p>
    <w:p w:rsidR="00A853DF" w:rsidRPr="00A25811" w:rsidRDefault="00683C73" w:rsidP="006D3BC7">
      <w:pPr>
        <w:spacing w:after="0" w:line="542" w:lineRule="auto"/>
        <w:ind w:left="420" w:hangingChars="150" w:hanging="420"/>
        <w:rPr>
          <w:rFonts w:ascii="ＭＳ ゴシック" w:eastAsia="ＭＳ ゴシック" w:hAnsi="ＭＳ ゴシック"/>
        </w:rPr>
      </w:pPr>
      <w:r w:rsidRPr="00A25811">
        <w:rPr>
          <w:rFonts w:ascii="ＭＳ ゴシック" w:eastAsia="ＭＳ ゴシック" w:hAnsi="ＭＳ ゴシック"/>
          <w:sz w:val="28"/>
        </w:rPr>
        <w:t xml:space="preserve">○ </w:t>
      </w:r>
      <w:r w:rsidRPr="00A25811">
        <w:rPr>
          <w:rFonts w:ascii="ＭＳ ゴシック" w:eastAsia="ＭＳ ゴシック" w:hAnsi="ＭＳ ゴシック"/>
          <w:sz w:val="28"/>
        </w:rPr>
        <w:t>介護保険の被保険者の</w:t>
      </w:r>
      <w:bookmarkStart w:id="0" w:name="_GoBack"/>
      <w:bookmarkEnd w:id="0"/>
      <w:r w:rsidRPr="00A25811">
        <w:rPr>
          <w:rFonts w:ascii="ＭＳ ゴシック" w:eastAsia="ＭＳ ゴシック" w:hAnsi="ＭＳ ゴシック"/>
          <w:sz w:val="28"/>
        </w:rPr>
        <w:t>方は、交通事故などの第三者行為によって状態が悪化した場合でも介護保険サービスを受けることが出来</w:t>
      </w:r>
      <w:r w:rsidRPr="00A25811">
        <w:rPr>
          <w:rFonts w:ascii="ＭＳ ゴシック" w:eastAsia="ＭＳ ゴシック" w:hAnsi="ＭＳ ゴシック"/>
          <w:sz w:val="28"/>
        </w:rPr>
        <w:t>ます。</w:t>
      </w:r>
      <w:r w:rsidRPr="00A25811">
        <w:rPr>
          <w:rFonts w:ascii="ＭＳ ゴシック" w:eastAsia="ＭＳ ゴシック" w:hAnsi="ＭＳ ゴシック"/>
          <w:sz w:val="28"/>
        </w:rPr>
        <w:t xml:space="preserve"> </w:t>
      </w:r>
    </w:p>
    <w:p w:rsidR="00A853DF" w:rsidRPr="00A25811" w:rsidRDefault="00683C73">
      <w:pPr>
        <w:spacing w:after="263"/>
        <w:ind w:left="0" w:firstLine="0"/>
        <w:rPr>
          <w:rFonts w:ascii="ＭＳ ゴシック" w:eastAsia="ＭＳ ゴシック" w:hAnsi="ＭＳ ゴシック"/>
        </w:rPr>
      </w:pPr>
      <w:r w:rsidRPr="00A25811">
        <w:rPr>
          <w:rFonts w:ascii="ＭＳ ゴシック" w:eastAsia="ＭＳ ゴシック" w:hAnsi="ＭＳ ゴシック"/>
        </w:rPr>
        <w:t xml:space="preserve"> </w:t>
      </w:r>
    </w:p>
    <w:p w:rsidR="006D3BC7" w:rsidRPr="00A25811" w:rsidRDefault="00683C73" w:rsidP="006D3BC7">
      <w:pPr>
        <w:spacing w:after="376"/>
        <w:ind w:left="420" w:hangingChars="150" w:hanging="420"/>
        <w:rPr>
          <w:rFonts w:ascii="ＭＳ ゴシック" w:eastAsia="ＭＳ ゴシック" w:hAnsi="ＭＳ ゴシック"/>
          <w:sz w:val="28"/>
        </w:rPr>
      </w:pPr>
      <w:r w:rsidRPr="00A25811">
        <w:rPr>
          <w:rFonts w:ascii="ＭＳ ゴシック" w:eastAsia="ＭＳ ゴシック" w:hAnsi="ＭＳ ゴシック"/>
          <w:sz w:val="28"/>
        </w:rPr>
        <w:t xml:space="preserve">○ </w:t>
      </w:r>
      <w:r w:rsidRPr="00A25811">
        <w:rPr>
          <w:rFonts w:ascii="ＭＳ ゴシック" w:eastAsia="ＭＳ ゴシック" w:hAnsi="ＭＳ ゴシック"/>
          <w:sz w:val="28"/>
        </w:rPr>
        <w:t>ただし、介護保険サービスの提供にかかった費用は加害者が負</w:t>
      </w:r>
      <w:r w:rsidRPr="00A25811">
        <w:rPr>
          <w:rFonts w:ascii="ＭＳ ゴシック" w:eastAsia="ＭＳ ゴシック" w:hAnsi="ＭＳ ゴシック"/>
          <w:sz w:val="28"/>
        </w:rPr>
        <w:t>担す</w:t>
      </w:r>
    </w:p>
    <w:p w:rsidR="006D3BC7" w:rsidRPr="00A25811" w:rsidRDefault="00683C73" w:rsidP="006D3BC7">
      <w:pPr>
        <w:spacing w:after="376"/>
        <w:ind w:leftChars="150" w:left="360" w:firstLine="0"/>
        <w:rPr>
          <w:rFonts w:ascii="ＭＳ ゴシック" w:eastAsia="ＭＳ ゴシック" w:hAnsi="ＭＳ ゴシック"/>
          <w:sz w:val="28"/>
        </w:rPr>
      </w:pPr>
      <w:r w:rsidRPr="00A25811">
        <w:rPr>
          <w:rFonts w:ascii="ＭＳ ゴシック" w:eastAsia="ＭＳ ゴシック" w:hAnsi="ＭＳ ゴシック"/>
          <w:sz w:val="28"/>
        </w:rPr>
        <w:t>るのが原則ですので、</w:t>
      </w:r>
      <w:r w:rsidR="006D3BC7" w:rsidRPr="00A25811">
        <w:rPr>
          <w:rFonts w:ascii="ＭＳ ゴシック" w:eastAsia="ＭＳ ゴシック" w:hAnsi="ＭＳ ゴシック" w:hint="eastAsia"/>
          <w:sz w:val="28"/>
        </w:rPr>
        <w:t>丸亀</w:t>
      </w:r>
      <w:r w:rsidRPr="00A25811">
        <w:rPr>
          <w:rFonts w:ascii="ＭＳ ゴシック" w:eastAsia="ＭＳ ゴシック" w:hAnsi="ＭＳ ゴシック"/>
          <w:sz w:val="28"/>
        </w:rPr>
        <w:t>市</w:t>
      </w:r>
      <w:r w:rsidRPr="00A25811">
        <w:rPr>
          <w:rFonts w:ascii="ＭＳ ゴシック" w:eastAsia="ＭＳ ゴシック" w:hAnsi="ＭＳ ゴシック"/>
          <w:sz w:val="28"/>
        </w:rPr>
        <w:t>が一時的に立て替えたあとで</w:t>
      </w:r>
      <w:r w:rsidRPr="00A25811">
        <w:rPr>
          <w:rFonts w:ascii="ＭＳ ゴシック" w:eastAsia="ＭＳ ゴシック" w:hAnsi="ＭＳ ゴシック"/>
          <w:sz w:val="28"/>
        </w:rPr>
        <w:t>加害者へ</w:t>
      </w:r>
    </w:p>
    <w:p w:rsidR="00A853DF" w:rsidRPr="00A25811" w:rsidRDefault="00683C73" w:rsidP="006D3BC7">
      <w:pPr>
        <w:spacing w:after="376"/>
        <w:ind w:leftChars="150" w:left="360" w:firstLine="0"/>
        <w:rPr>
          <w:rFonts w:ascii="ＭＳ ゴシック" w:eastAsia="ＭＳ ゴシック" w:hAnsi="ＭＳ ゴシック"/>
        </w:rPr>
      </w:pPr>
      <w:r w:rsidRPr="00A25811">
        <w:rPr>
          <w:rFonts w:ascii="ＭＳ ゴシック" w:eastAsia="ＭＳ ゴシック" w:hAnsi="ＭＳ ゴシック"/>
          <w:sz w:val="28"/>
        </w:rPr>
        <w:t>請求することになります。</w:t>
      </w:r>
      <w:r w:rsidRPr="00A25811">
        <w:rPr>
          <w:rFonts w:ascii="ＭＳ ゴシック" w:eastAsia="ＭＳ ゴシック" w:hAnsi="ＭＳ ゴシック"/>
          <w:sz w:val="28"/>
        </w:rPr>
        <w:t xml:space="preserve"> </w:t>
      </w:r>
    </w:p>
    <w:p w:rsidR="00A853DF" w:rsidRPr="00A25811" w:rsidRDefault="00683C73">
      <w:pPr>
        <w:spacing w:after="263"/>
        <w:ind w:left="0" w:firstLine="0"/>
        <w:rPr>
          <w:rFonts w:ascii="ＭＳ ゴシック" w:eastAsia="ＭＳ ゴシック" w:hAnsi="ＭＳ ゴシック"/>
        </w:rPr>
      </w:pPr>
      <w:r w:rsidRPr="00A25811">
        <w:rPr>
          <w:rFonts w:ascii="ＭＳ ゴシック" w:eastAsia="ＭＳ ゴシック" w:hAnsi="ＭＳ ゴシック"/>
        </w:rPr>
        <w:t xml:space="preserve"> </w:t>
      </w:r>
    </w:p>
    <w:p w:rsidR="006D3BC7" w:rsidRPr="00A25811" w:rsidRDefault="00683C73" w:rsidP="006D3BC7">
      <w:pPr>
        <w:spacing w:after="376"/>
        <w:ind w:left="420" w:hangingChars="150" w:hanging="420"/>
        <w:rPr>
          <w:rFonts w:ascii="ＭＳ ゴシック" w:eastAsia="ＭＳ ゴシック" w:hAnsi="ＭＳ ゴシック"/>
          <w:sz w:val="28"/>
        </w:rPr>
      </w:pPr>
      <w:r w:rsidRPr="00A25811">
        <w:rPr>
          <w:rFonts w:ascii="ＭＳ ゴシック" w:eastAsia="ＭＳ ゴシック" w:hAnsi="ＭＳ ゴシック"/>
          <w:sz w:val="28"/>
        </w:rPr>
        <w:t xml:space="preserve">○ </w:t>
      </w:r>
      <w:r w:rsidR="006D3BC7" w:rsidRPr="00A25811">
        <w:rPr>
          <w:rFonts w:ascii="ＭＳ ゴシック" w:eastAsia="ＭＳ ゴシック" w:hAnsi="ＭＳ ゴシック" w:hint="eastAsia"/>
          <w:sz w:val="28"/>
        </w:rPr>
        <w:t>丸亀</w:t>
      </w:r>
      <w:r w:rsidRPr="00A25811">
        <w:rPr>
          <w:rFonts w:ascii="ＭＳ ゴシック" w:eastAsia="ＭＳ ゴシック" w:hAnsi="ＭＳ ゴシック"/>
          <w:sz w:val="28"/>
        </w:rPr>
        <w:t>市</w:t>
      </w:r>
      <w:r w:rsidRPr="00A25811">
        <w:rPr>
          <w:rFonts w:ascii="ＭＳ ゴシック" w:eastAsia="ＭＳ ゴシック" w:hAnsi="ＭＳ ゴシック"/>
          <w:sz w:val="28"/>
        </w:rPr>
        <w:t>が支払った介護給付が第三者行為によるものかを把握</w:t>
      </w:r>
      <w:r w:rsidRPr="00A25811">
        <w:rPr>
          <w:rFonts w:ascii="ＭＳ ゴシック" w:eastAsia="ＭＳ ゴシック" w:hAnsi="ＭＳ ゴシック"/>
          <w:sz w:val="28"/>
        </w:rPr>
        <w:t>する必</w:t>
      </w:r>
    </w:p>
    <w:p w:rsidR="006D3BC7" w:rsidRPr="00A25811" w:rsidRDefault="006D3BC7" w:rsidP="006D3BC7">
      <w:pPr>
        <w:spacing w:after="376"/>
        <w:ind w:leftChars="150" w:left="360" w:firstLine="0"/>
        <w:rPr>
          <w:rFonts w:ascii="ＭＳ ゴシック" w:eastAsia="ＭＳ ゴシック" w:hAnsi="ＭＳ ゴシック"/>
          <w:sz w:val="28"/>
        </w:rPr>
      </w:pPr>
      <w:r w:rsidRPr="00A25811">
        <w:rPr>
          <w:rFonts w:ascii="ＭＳ ゴシック" w:eastAsia="ＭＳ ゴシック" w:hAnsi="ＭＳ ゴシック" w:hint="eastAsia"/>
          <w:sz w:val="28"/>
        </w:rPr>
        <w:t>要</w:t>
      </w:r>
      <w:r w:rsidR="00683C73" w:rsidRPr="00A25811">
        <w:rPr>
          <w:rFonts w:ascii="ＭＳ ゴシック" w:eastAsia="ＭＳ ゴシック" w:hAnsi="ＭＳ ゴシック"/>
          <w:sz w:val="28"/>
        </w:rPr>
        <w:t>があるため、平成２８年４月１日から、介護保険の第１号被保険</w:t>
      </w:r>
    </w:p>
    <w:p w:rsidR="00A25811" w:rsidRPr="00A25811" w:rsidRDefault="00683C73" w:rsidP="006D3BC7">
      <w:pPr>
        <w:spacing w:after="376"/>
        <w:ind w:leftChars="150" w:left="360" w:firstLine="0"/>
        <w:rPr>
          <w:rFonts w:ascii="ＭＳ ゴシック" w:eastAsia="ＭＳ ゴシック" w:hAnsi="ＭＳ ゴシック"/>
          <w:sz w:val="28"/>
        </w:rPr>
      </w:pPr>
      <w:r w:rsidRPr="00A25811">
        <w:rPr>
          <w:rFonts w:ascii="ＭＳ ゴシック" w:eastAsia="ＭＳ ゴシック" w:hAnsi="ＭＳ ゴシック"/>
          <w:sz w:val="28"/>
        </w:rPr>
        <w:t>者の方が、交通事故等の第三者行為を起因として介護保</w:t>
      </w:r>
      <w:r w:rsidRPr="00A25811">
        <w:rPr>
          <w:rFonts w:ascii="ＭＳ ゴシック" w:eastAsia="ＭＳ ゴシック" w:hAnsi="ＭＳ ゴシック"/>
          <w:sz w:val="28"/>
        </w:rPr>
        <w:t>険サービス</w:t>
      </w:r>
    </w:p>
    <w:p w:rsidR="00A853DF" w:rsidRPr="00A25811" w:rsidRDefault="00683C73" w:rsidP="006D3BC7">
      <w:pPr>
        <w:spacing w:after="376"/>
        <w:ind w:leftChars="150" w:left="360" w:firstLine="0"/>
        <w:rPr>
          <w:rFonts w:ascii="ＭＳ ゴシック" w:eastAsia="ＭＳ ゴシック" w:hAnsi="ＭＳ ゴシック"/>
        </w:rPr>
      </w:pPr>
      <w:r w:rsidRPr="00A25811">
        <w:rPr>
          <w:rFonts w:ascii="ＭＳ ゴシック" w:eastAsia="ＭＳ ゴシック" w:hAnsi="ＭＳ ゴシック"/>
          <w:sz w:val="28"/>
        </w:rPr>
        <w:t>を受けた場合は、届出が必要となりました。</w:t>
      </w:r>
      <w:r w:rsidRPr="00A25811">
        <w:rPr>
          <w:rFonts w:ascii="ＭＳ ゴシック" w:eastAsia="ＭＳ ゴシック" w:hAnsi="ＭＳ ゴシック"/>
          <w:sz w:val="28"/>
        </w:rPr>
        <w:t xml:space="preserve"> </w:t>
      </w:r>
    </w:p>
    <w:p w:rsidR="00A853DF" w:rsidRPr="00A25811" w:rsidRDefault="00683C73">
      <w:pPr>
        <w:spacing w:after="263"/>
        <w:ind w:left="0" w:firstLine="0"/>
        <w:rPr>
          <w:rFonts w:ascii="ＭＳ ゴシック" w:eastAsia="ＭＳ ゴシック" w:hAnsi="ＭＳ ゴシック"/>
        </w:rPr>
      </w:pPr>
      <w:r w:rsidRPr="00A25811">
        <w:rPr>
          <w:rFonts w:ascii="ＭＳ ゴシック" w:eastAsia="ＭＳ ゴシック" w:hAnsi="ＭＳ ゴシック"/>
        </w:rPr>
        <w:t xml:space="preserve"> </w:t>
      </w:r>
    </w:p>
    <w:p w:rsidR="006D3BC7" w:rsidRPr="00A25811" w:rsidRDefault="00683C73" w:rsidP="006D3BC7">
      <w:pPr>
        <w:spacing w:after="376"/>
        <w:ind w:left="420" w:hangingChars="150" w:hanging="420"/>
        <w:rPr>
          <w:rFonts w:ascii="ＭＳ ゴシック" w:eastAsia="ＭＳ ゴシック" w:hAnsi="ＭＳ ゴシック"/>
          <w:sz w:val="28"/>
        </w:rPr>
      </w:pPr>
      <w:r w:rsidRPr="00A25811">
        <w:rPr>
          <w:rFonts w:ascii="ＭＳ ゴシック" w:eastAsia="ＭＳ ゴシック" w:hAnsi="ＭＳ ゴシック"/>
          <w:sz w:val="28"/>
        </w:rPr>
        <w:t xml:space="preserve">○ </w:t>
      </w:r>
      <w:r w:rsidRPr="00A25811">
        <w:rPr>
          <w:rFonts w:ascii="ＭＳ ゴシック" w:eastAsia="ＭＳ ゴシック" w:hAnsi="ＭＳ ゴシック"/>
          <w:sz w:val="28"/>
        </w:rPr>
        <w:t>交通事故等により要介護</w:t>
      </w:r>
      <w:r w:rsidRPr="00A25811">
        <w:rPr>
          <w:rFonts w:ascii="ＭＳ ゴシック" w:eastAsia="ＭＳ ゴシック" w:hAnsi="ＭＳ ゴシック"/>
          <w:sz w:val="28"/>
        </w:rPr>
        <w:t>状態になった場合や、状態が悪化し</w:t>
      </w:r>
      <w:r w:rsidRPr="00A25811">
        <w:rPr>
          <w:rFonts w:ascii="ＭＳ ゴシック" w:eastAsia="ＭＳ ゴシック" w:hAnsi="ＭＳ ゴシック"/>
          <w:sz w:val="28"/>
        </w:rPr>
        <w:t>た場合</w:t>
      </w:r>
    </w:p>
    <w:p w:rsidR="00A853DF" w:rsidRPr="00A25811" w:rsidRDefault="00683C73" w:rsidP="006D3BC7">
      <w:pPr>
        <w:spacing w:after="376"/>
        <w:ind w:left="0" w:firstLineChars="150" w:firstLine="420"/>
        <w:rPr>
          <w:rFonts w:ascii="ＭＳ ゴシック" w:eastAsia="ＭＳ ゴシック" w:hAnsi="ＭＳ ゴシック"/>
        </w:rPr>
      </w:pPr>
      <w:r w:rsidRPr="00A25811">
        <w:rPr>
          <w:rFonts w:ascii="ＭＳ ゴシック" w:eastAsia="ＭＳ ゴシック" w:hAnsi="ＭＳ ゴシック"/>
          <w:sz w:val="28"/>
        </w:rPr>
        <w:t>は</w:t>
      </w:r>
      <w:r w:rsidR="006D3BC7" w:rsidRPr="00A25811">
        <w:rPr>
          <w:rFonts w:ascii="ＭＳ ゴシック" w:eastAsia="ＭＳ ゴシック" w:hAnsi="ＭＳ ゴシック" w:hint="eastAsia"/>
          <w:sz w:val="28"/>
        </w:rPr>
        <w:t>丸亀</w:t>
      </w:r>
      <w:r w:rsidRPr="00A25811">
        <w:rPr>
          <w:rFonts w:ascii="ＭＳ ゴシック" w:eastAsia="ＭＳ ゴシック" w:hAnsi="ＭＳ ゴシック"/>
          <w:sz w:val="28"/>
        </w:rPr>
        <w:t>市</w:t>
      </w:r>
      <w:r w:rsidR="006D3BC7" w:rsidRPr="00A25811">
        <w:rPr>
          <w:rFonts w:ascii="ＭＳ ゴシック" w:eastAsia="ＭＳ ゴシック" w:hAnsi="ＭＳ ゴシック" w:hint="eastAsia"/>
          <w:sz w:val="28"/>
        </w:rPr>
        <w:t>役所高齢者支援課</w:t>
      </w:r>
      <w:r w:rsidRPr="00A25811">
        <w:rPr>
          <w:rFonts w:ascii="ＭＳ ゴシック" w:eastAsia="ＭＳ ゴシック" w:hAnsi="ＭＳ ゴシック"/>
          <w:sz w:val="28"/>
        </w:rPr>
        <w:t>へ届出をお</w:t>
      </w:r>
      <w:r w:rsidRPr="00A25811">
        <w:rPr>
          <w:rFonts w:ascii="ＭＳ ゴシック" w:eastAsia="ＭＳ ゴシック" w:hAnsi="ＭＳ ゴシック"/>
          <w:sz w:val="28"/>
        </w:rPr>
        <w:t>願いします。</w:t>
      </w:r>
      <w:r w:rsidRPr="00A25811">
        <w:rPr>
          <w:rFonts w:ascii="ＭＳ ゴシック" w:eastAsia="ＭＳ ゴシック" w:hAnsi="ＭＳ ゴシック"/>
          <w:sz w:val="28"/>
        </w:rPr>
        <w:t xml:space="preserve"> </w:t>
      </w:r>
    </w:p>
    <w:p w:rsidR="00A853DF" w:rsidRPr="00A25811" w:rsidRDefault="00683C73">
      <w:pPr>
        <w:spacing w:after="0"/>
        <w:ind w:left="0" w:firstLine="0"/>
        <w:rPr>
          <w:rFonts w:ascii="ＭＳ ゴシック" w:eastAsia="ＭＳ ゴシック" w:hAnsi="ＭＳ ゴシック"/>
          <w:sz w:val="28"/>
        </w:rPr>
      </w:pPr>
      <w:r w:rsidRPr="00A25811">
        <w:rPr>
          <w:rFonts w:ascii="ＭＳ ゴシック" w:eastAsia="ＭＳ ゴシック" w:hAnsi="ＭＳ ゴシック"/>
          <w:sz w:val="28"/>
        </w:rPr>
        <w:t xml:space="preserve"> </w:t>
      </w:r>
    </w:p>
    <w:p w:rsidR="00A25811" w:rsidRPr="00A25811" w:rsidRDefault="00A25811">
      <w:pPr>
        <w:spacing w:after="0"/>
        <w:ind w:left="0" w:firstLine="0"/>
        <w:rPr>
          <w:rFonts w:ascii="ＭＳ ゴシック" w:eastAsia="ＭＳ ゴシック" w:hAnsi="ＭＳ ゴシック"/>
          <w:sz w:val="28"/>
        </w:rPr>
      </w:pPr>
    </w:p>
    <w:p w:rsidR="00A25811" w:rsidRPr="00A25811" w:rsidRDefault="00A25811" w:rsidP="00A25811">
      <w:pPr>
        <w:spacing w:after="0"/>
        <w:ind w:left="0" w:firstLineChars="1600" w:firstLine="3520"/>
        <w:rPr>
          <w:rFonts w:ascii="ＭＳ ゴシック" w:eastAsia="ＭＳ ゴシック" w:hAnsi="ＭＳ ゴシック"/>
          <w:sz w:val="22"/>
        </w:rPr>
      </w:pPr>
      <w:r w:rsidRPr="00A25811">
        <w:rPr>
          <w:rFonts w:ascii="ＭＳ ゴシック" w:eastAsia="ＭＳ ゴシック" w:hAnsi="ＭＳ ゴシック" w:hint="eastAsia"/>
          <w:sz w:val="22"/>
        </w:rPr>
        <w:t>お問い合わせ先　丸亀市役所　高齢者支援課　給付担当</w:t>
      </w:r>
    </w:p>
    <w:p w:rsidR="00A25811" w:rsidRPr="00A25811" w:rsidRDefault="00A25811">
      <w:pPr>
        <w:spacing w:after="0"/>
        <w:ind w:left="0" w:firstLine="0"/>
        <w:rPr>
          <w:rFonts w:ascii="ＭＳ ゴシック" w:eastAsia="ＭＳ ゴシック" w:hAnsi="ＭＳ ゴシック" w:hint="eastAsia"/>
          <w:sz w:val="22"/>
        </w:rPr>
      </w:pPr>
      <w:r w:rsidRPr="00A25811">
        <w:rPr>
          <w:rFonts w:ascii="ＭＳ ゴシック" w:eastAsia="ＭＳ ゴシック" w:hAnsi="ＭＳ ゴシック" w:hint="eastAsia"/>
          <w:sz w:val="28"/>
        </w:rPr>
        <w:t xml:space="preserve">　　　　　　　　　　　　　　　　　　　</w:t>
      </w:r>
      <w:r w:rsidRPr="00A25811">
        <w:rPr>
          <w:rFonts w:ascii="ＭＳ ゴシック" w:eastAsia="ＭＳ ゴシック" w:hAnsi="ＭＳ ゴシック" w:hint="eastAsia"/>
          <w:sz w:val="22"/>
        </w:rPr>
        <w:t>℡ ０８７７－２４－８８０７</w:t>
      </w:r>
    </w:p>
    <w:sectPr w:rsidR="00A25811" w:rsidRPr="00A25811" w:rsidSect="00A25811">
      <w:pgSz w:w="11906" w:h="16838" w:code="9"/>
      <w:pgMar w:top="1418"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C0828"/>
    <w:multiLevelType w:val="hybridMultilevel"/>
    <w:tmpl w:val="0CF44C16"/>
    <w:lvl w:ilvl="0" w:tplc="75361684">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2FEDFB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A4930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B88379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9280C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2A6A9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FA72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1EB0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CC2536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573BEE"/>
    <w:multiLevelType w:val="hybridMultilevel"/>
    <w:tmpl w:val="C7FC9BF0"/>
    <w:lvl w:ilvl="0" w:tplc="E9B0ACA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4E42A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56857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F8C11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60AE4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A665C6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3E034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64E46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3629CE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89D28F1"/>
    <w:multiLevelType w:val="hybridMultilevel"/>
    <w:tmpl w:val="C60EB5E2"/>
    <w:lvl w:ilvl="0" w:tplc="1492843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CA52CE">
      <w:start w:val="1"/>
      <w:numFmt w:val="decimalEnclosedCircle"/>
      <w:lvlText w:val="%2"/>
      <w:lvlJc w:val="left"/>
      <w:pPr>
        <w:ind w:left="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5102232">
      <w:start w:val="1"/>
      <w:numFmt w:val="lowerRoman"/>
      <w:lvlText w:val="%3"/>
      <w:lvlJc w:val="left"/>
      <w:pPr>
        <w:ind w:left="17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F584240">
      <w:start w:val="1"/>
      <w:numFmt w:val="decimal"/>
      <w:lvlText w:val="%4"/>
      <w:lvlJc w:val="left"/>
      <w:pPr>
        <w:ind w:left="24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60011A">
      <w:start w:val="1"/>
      <w:numFmt w:val="lowerLetter"/>
      <w:lvlText w:val="%5"/>
      <w:lvlJc w:val="left"/>
      <w:pPr>
        <w:ind w:left="32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FDE793C">
      <w:start w:val="1"/>
      <w:numFmt w:val="lowerRoman"/>
      <w:lvlText w:val="%6"/>
      <w:lvlJc w:val="left"/>
      <w:pPr>
        <w:ind w:left="39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5C52E0">
      <w:start w:val="1"/>
      <w:numFmt w:val="decimal"/>
      <w:lvlText w:val="%7"/>
      <w:lvlJc w:val="left"/>
      <w:pPr>
        <w:ind w:left="46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6CBC68">
      <w:start w:val="1"/>
      <w:numFmt w:val="lowerLetter"/>
      <w:lvlText w:val="%8"/>
      <w:lvlJc w:val="left"/>
      <w:pPr>
        <w:ind w:left="53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3AAE06">
      <w:start w:val="1"/>
      <w:numFmt w:val="lowerRoman"/>
      <w:lvlText w:val="%9"/>
      <w:lvlJc w:val="left"/>
      <w:pPr>
        <w:ind w:left="60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1896923"/>
    <w:multiLevelType w:val="hybridMultilevel"/>
    <w:tmpl w:val="642C53EC"/>
    <w:lvl w:ilvl="0" w:tplc="D6DA111A">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5F84A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9CE88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050D29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5E557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E6EE2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6A1E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6489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688DAC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DF"/>
    <w:rsid w:val="00683C73"/>
    <w:rsid w:val="006D3BC7"/>
    <w:rsid w:val="00A25811"/>
    <w:rsid w:val="00A8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4EF236A-259E-4ACD-BC6A-3BD5552F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2" w:line="259" w:lineRule="auto"/>
      <w:ind w:left="4199"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49" w:line="259" w:lineRule="auto"/>
      <w:ind w:right="245"/>
      <w:jc w:val="center"/>
      <w:outlineLvl w:val="0"/>
    </w:pPr>
    <w:rPr>
      <w:rFonts w:ascii="ＭＳ 明朝" w:eastAsia="ＭＳ 明朝" w:hAnsi="ＭＳ 明朝" w:cs="ＭＳ 明朝"/>
      <w:color w:val="000000"/>
      <w:sz w:val="36"/>
      <w:u w:val="double" w:color="000000"/>
    </w:rPr>
  </w:style>
  <w:style w:type="paragraph" w:styleId="2">
    <w:name w:val="heading 2"/>
    <w:next w:val="a"/>
    <w:link w:val="20"/>
    <w:uiPriority w:val="9"/>
    <w:unhideWhenUsed/>
    <w:qFormat/>
    <w:pPr>
      <w:keepNext/>
      <w:keepLines/>
      <w:spacing w:line="259" w:lineRule="auto"/>
      <w:ind w:right="617"/>
      <w:jc w:val="center"/>
      <w:outlineLvl w:val="1"/>
    </w:pPr>
    <w:rPr>
      <w:rFonts w:ascii="Microsoft YaHei" w:eastAsia="Microsoft YaHei" w:hAnsi="Microsoft YaHei" w:cs="Microsoft YaHei"/>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Microsoft YaHei" w:eastAsia="Microsoft YaHei" w:hAnsi="Microsoft YaHei" w:cs="Microsoft YaHei"/>
      <w:color w:val="000000"/>
      <w:sz w:val="25"/>
    </w:rPr>
  </w:style>
  <w:style w:type="character" w:customStyle="1" w:styleId="10">
    <w:name w:val="見出し 1 (文字)"/>
    <w:link w:val="1"/>
    <w:rPr>
      <w:rFonts w:ascii="ＭＳ 明朝" w:eastAsia="ＭＳ 明朝" w:hAnsi="ＭＳ 明朝" w:cs="ＭＳ 明朝"/>
      <w:color w:val="000000"/>
      <w:sz w:val="36"/>
      <w:u w:val="double" w:color="000000"/>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2581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581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表紙 雛形(都道府県、市町村、関係団体）介護保険計画課</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 雛形(都道府県、市町村、関係団体）介護保険計画課</dc:title>
  <dc:subject/>
  <dc:creator>UKFQI</dc:creator>
  <cp:keywords/>
  <cp:lastModifiedBy>小松  昌徳</cp:lastModifiedBy>
  <cp:revision>2</cp:revision>
  <cp:lastPrinted>2016-04-19T05:29:00Z</cp:lastPrinted>
  <dcterms:created xsi:type="dcterms:W3CDTF">2016-04-19T05:31:00Z</dcterms:created>
  <dcterms:modified xsi:type="dcterms:W3CDTF">2016-04-19T05:31:00Z</dcterms:modified>
</cp:coreProperties>
</file>