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13B" w:rsidRDefault="008F55BB" w:rsidP="003C64A7">
      <w:pPr>
        <w:jc w:val="center"/>
        <w:rPr>
          <w:sz w:val="32"/>
        </w:rPr>
      </w:pPr>
      <w:r>
        <w:rPr>
          <w:rFonts w:hint="eastAsia"/>
          <w:sz w:val="32"/>
        </w:rPr>
        <w:t>軽度者に対する福祉用具貸与の例外給付に</w:t>
      </w:r>
      <w:r w:rsidR="003C64A7" w:rsidRPr="003C64A7">
        <w:rPr>
          <w:rFonts w:hint="eastAsia"/>
          <w:sz w:val="32"/>
        </w:rPr>
        <w:t>ついて</w:t>
      </w:r>
    </w:p>
    <w:p w:rsidR="00057CCE" w:rsidRDefault="00057CCE" w:rsidP="003C64A7">
      <w:pPr>
        <w:widowControl/>
        <w:jc w:val="left"/>
        <w:rPr>
          <w:rFonts w:asciiTheme="minorEastAsia" w:hAnsiTheme="minorEastAsia" w:cs="ＭＳ Ｐゴシック"/>
          <w:color w:val="000000"/>
          <w:kern w:val="0"/>
          <w:sz w:val="22"/>
        </w:rPr>
      </w:pPr>
    </w:p>
    <w:p w:rsidR="003C64A7" w:rsidRDefault="003C64A7" w:rsidP="003C64A7">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r w:rsidRPr="003C64A7">
        <w:rPr>
          <w:rFonts w:asciiTheme="minorEastAsia" w:hAnsiTheme="minorEastAsia" w:cs="ＭＳ Ｐゴシック" w:hint="eastAsia"/>
          <w:color w:val="000000"/>
          <w:kern w:val="0"/>
          <w:sz w:val="22"/>
        </w:rPr>
        <w:t>要介護１の者等に係る指定福祉用具貸与費</w:t>
      </w:r>
      <w:r>
        <w:rPr>
          <w:rFonts w:asciiTheme="minorEastAsia" w:hAnsiTheme="minorEastAsia" w:cs="ＭＳ Ｐゴシック" w:hint="eastAsia"/>
          <w:color w:val="000000"/>
          <w:kern w:val="0"/>
          <w:sz w:val="22"/>
        </w:rPr>
        <w:t>の</w:t>
      </w:r>
      <w:r w:rsidRPr="003C64A7">
        <w:rPr>
          <w:rFonts w:asciiTheme="minorEastAsia" w:hAnsiTheme="minorEastAsia" w:cs="ＭＳ Ｐゴシック" w:hint="eastAsia"/>
          <w:color w:val="000000"/>
          <w:kern w:val="0"/>
          <w:sz w:val="22"/>
        </w:rPr>
        <w:t>算定の可否の判断基準</w:t>
      </w:r>
      <w:r>
        <w:rPr>
          <w:rFonts w:asciiTheme="minorEastAsia" w:hAnsiTheme="minorEastAsia" w:cs="ＭＳ Ｐゴシック" w:hint="eastAsia"/>
          <w:color w:val="000000"/>
          <w:kern w:val="0"/>
          <w:sz w:val="22"/>
        </w:rPr>
        <w:t>】</w:t>
      </w:r>
    </w:p>
    <w:p w:rsidR="009B75D3" w:rsidRDefault="009B75D3" w:rsidP="003C64A7">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福祉用具貸与は、介護度により貸与可能な物品が定められています。しかし、</w:t>
      </w:r>
      <w:r w:rsidR="00E7122E">
        <w:rPr>
          <w:rFonts w:asciiTheme="minorEastAsia" w:hAnsiTheme="minorEastAsia" w:cs="ＭＳ Ｐゴシック" w:hint="eastAsia"/>
          <w:color w:val="000000"/>
          <w:kern w:val="0"/>
          <w:sz w:val="22"/>
        </w:rPr>
        <w:t>介護度のみでは福祉用具の必要性についてすべて判断できるものではない為、留意事項通知として『指定居宅サービスに要する費用の</w:t>
      </w:r>
      <w:r w:rsidR="008F55BB">
        <w:rPr>
          <w:rFonts w:asciiTheme="minorEastAsia" w:hAnsiTheme="minorEastAsia" w:cs="ＭＳ Ｐゴシック" w:hint="eastAsia"/>
          <w:color w:val="000000"/>
          <w:kern w:val="0"/>
          <w:sz w:val="22"/>
        </w:rPr>
        <w:t>額の算定に関する基準及び指定居宅介護支援に要する費用の額の算定</w:t>
      </w:r>
      <w:r w:rsidR="00F90A69">
        <w:rPr>
          <w:rFonts w:asciiTheme="minorEastAsia" w:hAnsiTheme="minorEastAsia" w:cs="ＭＳ Ｐゴシック" w:hint="eastAsia"/>
          <w:color w:val="000000"/>
          <w:kern w:val="0"/>
          <w:sz w:val="22"/>
        </w:rPr>
        <w:t>に関する基準の制定に伴う実施上の留意</w:t>
      </w:r>
      <w:r w:rsidR="00E7122E">
        <w:rPr>
          <w:rFonts w:asciiTheme="minorEastAsia" w:hAnsiTheme="minorEastAsia" w:cs="ＭＳ Ｐゴシック" w:hint="eastAsia"/>
          <w:color w:val="000000"/>
          <w:kern w:val="0"/>
          <w:sz w:val="22"/>
        </w:rPr>
        <w:t>事項について』が通知されており、定められた方法により、軽度者であっても福祉用具の貸与が可能となっています。</w:t>
      </w:r>
    </w:p>
    <w:p w:rsidR="00E55257" w:rsidRDefault="00057CCE" w:rsidP="009B75D3">
      <w:pPr>
        <w:ind w:firstLineChars="100" w:firstLine="220"/>
        <w:jc w:val="left"/>
        <w:rPr>
          <w:sz w:val="22"/>
        </w:rPr>
      </w:pPr>
      <w:r>
        <w:rPr>
          <w:rFonts w:asciiTheme="minorEastAsia" w:hAnsiTheme="minorEastAsia" w:cs="ＭＳ Ｐゴシック" w:hint="eastAsia"/>
          <w:noProof/>
          <w:color w:val="000000"/>
          <w:kern w:val="0"/>
          <w:sz w:val="22"/>
        </w:rPr>
        <mc:AlternateContent>
          <mc:Choice Requires="wps">
            <w:drawing>
              <wp:anchor distT="0" distB="0" distL="114300" distR="114300" simplePos="0" relativeHeight="251732992" behindDoc="0" locked="0" layoutInCell="1" allowOverlap="1">
                <wp:simplePos x="0" y="0"/>
                <wp:positionH relativeFrom="column">
                  <wp:posOffset>-36195</wp:posOffset>
                </wp:positionH>
                <wp:positionV relativeFrom="paragraph">
                  <wp:posOffset>163830</wp:posOffset>
                </wp:positionV>
                <wp:extent cx="6334125" cy="6848475"/>
                <wp:effectExtent l="0" t="0" r="28575" b="28575"/>
                <wp:wrapNone/>
                <wp:docPr id="40" name="テキスト ボックス 40"/>
                <wp:cNvGraphicFramePr/>
                <a:graphic xmlns:a="http://schemas.openxmlformats.org/drawingml/2006/main">
                  <a:graphicData uri="http://schemas.microsoft.com/office/word/2010/wordprocessingShape">
                    <wps:wsp>
                      <wps:cNvSpPr txBox="1"/>
                      <wps:spPr>
                        <a:xfrm>
                          <a:off x="0" y="0"/>
                          <a:ext cx="6334125" cy="6848475"/>
                        </a:xfrm>
                        <a:prstGeom prst="rect">
                          <a:avLst/>
                        </a:prstGeom>
                        <a:solidFill>
                          <a:schemeClr val="lt1"/>
                        </a:solidFill>
                        <a:ln w="6350">
                          <a:solidFill>
                            <a:prstClr val="black"/>
                          </a:solidFill>
                        </a:ln>
                      </wps:spPr>
                      <wps:txbx>
                        <w:txbxContent>
                          <w:p w:rsidR="00B90AD2" w:rsidRDefault="00B90AD2" w:rsidP="00B90AD2">
                            <w:pPr>
                              <w:jc w:val="left"/>
                              <w:rPr>
                                <w:sz w:val="22"/>
                              </w:rPr>
                            </w:pPr>
                            <w:r>
                              <w:rPr>
                                <w:rFonts w:hint="eastAsia"/>
                                <w:sz w:val="22"/>
                              </w:rPr>
                              <w:t>①</w:t>
                            </w:r>
                            <w:r>
                              <w:rPr>
                                <w:sz w:val="22"/>
                              </w:rPr>
                              <w:t>算定の可否の判断基準</w:t>
                            </w:r>
                            <w:r w:rsidR="00A576C4">
                              <w:rPr>
                                <w:rFonts w:hint="eastAsia"/>
                                <w:sz w:val="22"/>
                              </w:rPr>
                              <w:t>（</w:t>
                            </w:r>
                            <w:r w:rsidR="00A576C4">
                              <w:rPr>
                                <w:sz w:val="22"/>
                              </w:rPr>
                              <w:t>青本</w:t>
                            </w:r>
                            <w:r w:rsidR="00A576C4">
                              <w:rPr>
                                <w:rFonts w:hint="eastAsia"/>
                                <w:sz w:val="22"/>
                              </w:rPr>
                              <w:t xml:space="preserve">　</w:t>
                            </w:r>
                            <w:r w:rsidR="00A576C4">
                              <w:rPr>
                                <w:sz w:val="22"/>
                              </w:rPr>
                              <w:t>福祉用具貸与（単位数表・留意事項通知</w:t>
                            </w:r>
                            <w:r w:rsidR="00F90A69">
                              <w:rPr>
                                <w:rFonts w:hint="eastAsia"/>
                                <w:sz w:val="22"/>
                              </w:rPr>
                              <w:t>）</w:t>
                            </w:r>
                            <w:r w:rsidR="00F90A69">
                              <w:rPr>
                                <w:sz w:val="22"/>
                              </w:rPr>
                              <w:t>より</w:t>
                            </w:r>
                            <w:r w:rsidR="00A576C4">
                              <w:rPr>
                                <w:sz w:val="22"/>
                              </w:rPr>
                              <w:t>）</w:t>
                            </w:r>
                          </w:p>
                          <w:p w:rsidR="00057CCE" w:rsidRDefault="00057CCE" w:rsidP="00B90AD2">
                            <w:pPr>
                              <w:jc w:val="left"/>
                              <w:rPr>
                                <w:sz w:val="22"/>
                              </w:rPr>
                            </w:pPr>
                          </w:p>
                          <w:p w:rsidR="00B90AD2" w:rsidRDefault="00B90AD2" w:rsidP="00F90A69">
                            <w:pPr>
                              <w:jc w:val="left"/>
                              <w:rPr>
                                <w:sz w:val="22"/>
                              </w:rPr>
                            </w:pPr>
                            <w:r w:rsidRPr="003C64A7">
                              <w:rPr>
                                <w:rFonts w:hint="eastAsia"/>
                                <w:sz w:val="22"/>
                              </w:rPr>
                              <w:t>要介護１</w:t>
                            </w:r>
                            <w:r w:rsidR="00F90A69">
                              <w:rPr>
                                <w:rFonts w:hint="eastAsia"/>
                                <w:sz w:val="22"/>
                              </w:rPr>
                              <w:t>の者</w:t>
                            </w:r>
                            <w:r w:rsidRPr="003C64A7">
                              <w:rPr>
                                <w:rFonts w:hint="eastAsia"/>
                                <w:sz w:val="22"/>
                              </w:rPr>
                              <w:t>に係る指定福祉用具貸与費につ</w:t>
                            </w:r>
                            <w:r w:rsidR="00692BEA">
                              <w:rPr>
                                <w:rFonts w:hint="eastAsia"/>
                                <w:sz w:val="22"/>
                              </w:rPr>
                              <w:t>いては、その状態像から見て使用が想定しにくい「車いす」、「車いす</w:t>
                            </w:r>
                            <w:r w:rsidRPr="003C64A7">
                              <w:rPr>
                                <w:rFonts w:hint="eastAsia"/>
                                <w:sz w:val="22"/>
                              </w:rPr>
                              <w:t>付属</w:t>
                            </w:r>
                            <w:r w:rsidR="00692BEA">
                              <w:rPr>
                                <w:rFonts w:hint="eastAsia"/>
                                <w:sz w:val="22"/>
                              </w:rPr>
                              <w:t>品</w:t>
                            </w:r>
                            <w:r w:rsidRPr="003C64A7">
                              <w:rPr>
                                <w:rFonts w:hint="eastAsia"/>
                                <w:sz w:val="22"/>
                              </w:rPr>
                              <w:t>」、「特殊寝台」、「特殊寝台付属品」、「床ずれ防止用具」、「体位変換器」、「認知症老人徘徊</w:t>
                            </w:r>
                            <w:r w:rsidR="00F90A69">
                              <w:rPr>
                                <w:rFonts w:hint="eastAsia"/>
                                <w:sz w:val="22"/>
                              </w:rPr>
                              <w:t>感知</w:t>
                            </w:r>
                            <w:r w:rsidRPr="003C64A7">
                              <w:rPr>
                                <w:rFonts w:hint="eastAsia"/>
                                <w:sz w:val="22"/>
                              </w:rPr>
                              <w:t>機器」、「移動用リフト</w:t>
                            </w:r>
                            <w:r w:rsidR="00F90A69">
                              <w:rPr>
                                <w:rFonts w:hint="eastAsia"/>
                                <w:sz w:val="22"/>
                              </w:rPr>
                              <w:t>（つ</w:t>
                            </w:r>
                            <w:r w:rsidR="00F90A69">
                              <w:rPr>
                                <w:sz w:val="22"/>
                              </w:rPr>
                              <w:t>り具</w:t>
                            </w:r>
                            <w:r w:rsidR="00F90A69">
                              <w:rPr>
                                <w:rFonts w:hint="eastAsia"/>
                                <w:sz w:val="22"/>
                              </w:rPr>
                              <w:t>の</w:t>
                            </w:r>
                            <w:r w:rsidR="00F90A69">
                              <w:rPr>
                                <w:sz w:val="22"/>
                              </w:rPr>
                              <w:t>部分を</w:t>
                            </w:r>
                            <w:r w:rsidR="00F90A69">
                              <w:rPr>
                                <w:rFonts w:hint="eastAsia"/>
                                <w:sz w:val="22"/>
                              </w:rPr>
                              <w:t>除く。）」及び</w:t>
                            </w:r>
                            <w:r w:rsidRPr="003C64A7">
                              <w:rPr>
                                <w:rFonts w:hint="eastAsia"/>
                                <w:sz w:val="22"/>
                              </w:rPr>
                              <w:t>「自動排泄処理装置」に対しては</w:t>
                            </w:r>
                            <w:r w:rsidR="00F90A69">
                              <w:rPr>
                                <w:rFonts w:hint="eastAsia"/>
                                <w:sz w:val="22"/>
                              </w:rPr>
                              <w:t>、</w:t>
                            </w:r>
                            <w:r w:rsidRPr="009B75D3">
                              <w:rPr>
                                <w:rFonts w:hint="eastAsia"/>
                                <w:b/>
                                <w:sz w:val="22"/>
                              </w:rPr>
                              <w:t>原則として算定できない</w:t>
                            </w:r>
                            <w:r w:rsidRPr="003C64A7">
                              <w:rPr>
                                <w:rFonts w:hint="eastAsia"/>
                                <w:sz w:val="22"/>
                              </w:rPr>
                              <w:t>。また「自動排泄処理装置</w:t>
                            </w:r>
                            <w:r w:rsidR="00F90A69">
                              <w:rPr>
                                <w:rFonts w:hint="eastAsia"/>
                                <w:sz w:val="22"/>
                              </w:rPr>
                              <w:t>（</w:t>
                            </w:r>
                            <w:r w:rsidR="00F90A69">
                              <w:rPr>
                                <w:sz w:val="22"/>
                              </w:rPr>
                              <w:t>尿のみを自動的に吸収する機能のものを</w:t>
                            </w:r>
                            <w:r w:rsidR="00F90A69">
                              <w:rPr>
                                <w:rFonts w:hint="eastAsia"/>
                                <w:sz w:val="22"/>
                              </w:rPr>
                              <w:t>除く</w:t>
                            </w:r>
                            <w:r w:rsidR="00F90A69">
                              <w:rPr>
                                <w:sz w:val="22"/>
                              </w:rPr>
                              <w:t>。）</w:t>
                            </w:r>
                            <w:r w:rsidRPr="003C64A7">
                              <w:rPr>
                                <w:rFonts w:hint="eastAsia"/>
                                <w:sz w:val="22"/>
                              </w:rPr>
                              <w:t>」については、要介護１の者に加え、要介護２及び要介護３の者に対しては</w:t>
                            </w:r>
                            <w:r w:rsidR="00F90A69">
                              <w:rPr>
                                <w:rFonts w:hint="eastAsia"/>
                                <w:sz w:val="22"/>
                              </w:rPr>
                              <w:t>、</w:t>
                            </w:r>
                            <w:r w:rsidRPr="003C64A7">
                              <w:rPr>
                                <w:rFonts w:hint="eastAsia"/>
                                <w:b/>
                                <w:sz w:val="22"/>
                              </w:rPr>
                              <w:t>原則</w:t>
                            </w:r>
                            <w:r w:rsidR="00F90A69">
                              <w:rPr>
                                <w:rFonts w:hint="eastAsia"/>
                                <w:b/>
                                <w:sz w:val="22"/>
                              </w:rPr>
                              <w:t>として</w:t>
                            </w:r>
                            <w:r w:rsidRPr="003C64A7">
                              <w:rPr>
                                <w:rFonts w:hint="eastAsia"/>
                                <w:b/>
                                <w:sz w:val="22"/>
                              </w:rPr>
                              <w:t>算定できない</w:t>
                            </w:r>
                            <w:r w:rsidRPr="003C64A7">
                              <w:rPr>
                                <w:rFonts w:hint="eastAsia"/>
                                <w:sz w:val="22"/>
                              </w:rPr>
                              <w:t>。しかしながら</w:t>
                            </w:r>
                            <w:r w:rsidRPr="009B75D3">
                              <w:rPr>
                                <w:rFonts w:hint="eastAsia"/>
                                <w:b/>
                                <w:sz w:val="22"/>
                              </w:rPr>
                              <w:t>利用者等告示第三十一号のイで定める状態像に該当する者</w:t>
                            </w:r>
                            <w:r w:rsidRPr="003C64A7">
                              <w:rPr>
                                <w:rFonts w:hint="eastAsia"/>
                                <w:sz w:val="22"/>
                              </w:rPr>
                              <w:t>については、軽度者であっても、その状態像に応じて利用が想定される対象外種目について指定福祉用具貸与費の算定が可能であり、その判断については、次のとおりとする。</w:t>
                            </w:r>
                          </w:p>
                          <w:p w:rsidR="00057CCE" w:rsidRDefault="00057CCE" w:rsidP="00F90A69">
                            <w:pPr>
                              <w:jc w:val="left"/>
                              <w:rPr>
                                <w:sz w:val="22"/>
                              </w:rPr>
                            </w:pPr>
                          </w:p>
                          <w:p w:rsidR="00B90AD2" w:rsidRPr="004E2E97" w:rsidRDefault="00B90AD2" w:rsidP="00B90AD2">
                            <w:pPr>
                              <w:jc w:val="left"/>
                              <w:rPr>
                                <w:sz w:val="22"/>
                                <w:u w:val="single"/>
                              </w:rPr>
                            </w:pPr>
                            <w:r w:rsidRPr="004E2E97">
                              <w:rPr>
                                <w:rFonts w:hint="eastAsia"/>
                                <w:b/>
                                <w:sz w:val="22"/>
                                <w:u w:val="single"/>
                              </w:rPr>
                              <w:t>ア</w:t>
                            </w:r>
                            <w:r w:rsidRPr="004E2E97">
                              <w:rPr>
                                <w:rFonts w:hint="eastAsia"/>
                                <w:sz w:val="22"/>
                                <w:u w:val="single"/>
                              </w:rPr>
                              <w:t xml:space="preserve">　原則として基本調査の直近の結果を用い、その要否を</w:t>
                            </w:r>
                            <w:r w:rsidRPr="004E2E97">
                              <w:rPr>
                                <w:rFonts w:hint="eastAsia"/>
                                <w:b/>
                                <w:sz w:val="22"/>
                                <w:u w:val="single"/>
                              </w:rPr>
                              <w:t>判断</w:t>
                            </w:r>
                            <w:r w:rsidRPr="004E2E97">
                              <w:rPr>
                                <w:rFonts w:hint="eastAsia"/>
                                <w:sz w:val="22"/>
                                <w:u w:val="single"/>
                              </w:rPr>
                              <w:t>する。</w:t>
                            </w:r>
                          </w:p>
                          <w:p w:rsidR="00B90AD2" w:rsidRDefault="00B90AD2" w:rsidP="00B90AD2">
                            <w:pPr>
                              <w:jc w:val="left"/>
                              <w:rPr>
                                <w:sz w:val="22"/>
                              </w:rPr>
                            </w:pPr>
                            <w:r w:rsidRPr="004E2E97">
                              <w:rPr>
                                <w:rFonts w:hint="eastAsia"/>
                                <w:b/>
                                <w:sz w:val="22"/>
                              </w:rPr>
                              <w:t>イ</w:t>
                            </w:r>
                            <w:r w:rsidRPr="004E2E97">
                              <w:rPr>
                                <w:rFonts w:hint="eastAsia"/>
                                <w:sz w:val="22"/>
                              </w:rPr>
                              <w:t xml:space="preserve">　</w:t>
                            </w:r>
                            <w:r w:rsidRPr="004E2E97">
                              <w:rPr>
                                <w:rFonts w:hint="eastAsia"/>
                                <w:sz w:val="22"/>
                                <w:u w:val="single"/>
                              </w:rPr>
                              <w:t>ただし、アの㈡「日常生活範囲における移動の支援が特に必要と認められる者</w:t>
                            </w:r>
                            <w:r w:rsidR="00F90A69">
                              <w:rPr>
                                <w:rFonts w:hint="eastAsia"/>
                                <w:sz w:val="22"/>
                                <w:u w:val="single"/>
                              </w:rPr>
                              <w:t>」</w:t>
                            </w:r>
                            <w:r w:rsidRPr="004E2E97">
                              <w:rPr>
                                <w:rFonts w:hint="eastAsia"/>
                                <w:sz w:val="22"/>
                                <w:u w:val="single"/>
                              </w:rPr>
                              <w:t>及びオの㈢「生活環境において段差の解消が必要と認められる者」については、該当する</w:t>
                            </w:r>
                            <w:r w:rsidR="00F90A69">
                              <w:rPr>
                                <w:rFonts w:hint="eastAsia"/>
                                <w:sz w:val="22"/>
                                <w:u w:val="single"/>
                              </w:rPr>
                              <w:t>基本調査結果がないため、主治の医師から得た情報及び福祉用具専門相談員</w:t>
                            </w:r>
                            <w:r w:rsidRPr="004E2E97">
                              <w:rPr>
                                <w:rFonts w:hint="eastAsia"/>
                                <w:sz w:val="22"/>
                                <w:u w:val="single"/>
                              </w:rPr>
                              <w:t>のほか軽度者の状態</w:t>
                            </w:r>
                            <w:r w:rsidR="00692BEA">
                              <w:rPr>
                                <w:rFonts w:hint="eastAsia"/>
                                <w:sz w:val="22"/>
                                <w:u w:val="single"/>
                              </w:rPr>
                              <w:t>像について適切な助言が可能な者が参加するサービス担当者会議</w:t>
                            </w:r>
                            <w:r w:rsidRPr="004E2E97">
                              <w:rPr>
                                <w:rFonts w:hint="eastAsia"/>
                                <w:sz w:val="22"/>
                                <w:u w:val="single"/>
                              </w:rPr>
                              <w:t>等を通じた適切なケアマネジメントにより</w:t>
                            </w:r>
                            <w:r w:rsidRPr="004E2E97">
                              <w:rPr>
                                <w:rFonts w:hint="eastAsia"/>
                                <w:b/>
                                <w:sz w:val="22"/>
                                <w:u w:val="single"/>
                              </w:rPr>
                              <w:t>指定居宅介護支援事業者が判断する</w:t>
                            </w:r>
                            <w:r w:rsidRPr="004E2E97">
                              <w:rPr>
                                <w:rFonts w:hint="eastAsia"/>
                                <w:sz w:val="22"/>
                                <w:u w:val="single"/>
                              </w:rPr>
                              <w:t>こととなる。</w:t>
                            </w:r>
                            <w:r>
                              <w:rPr>
                                <w:rFonts w:hint="eastAsia"/>
                                <w:sz w:val="22"/>
                              </w:rPr>
                              <w:t>なお、この判断の見直しについては、居宅サービス計画に記載された必要な理由を見直す頻度（必要に応じて随時）で行うこととする。</w:t>
                            </w:r>
                          </w:p>
                          <w:p w:rsidR="00B90AD2" w:rsidRDefault="00B90AD2" w:rsidP="00B90AD2">
                            <w:pPr>
                              <w:jc w:val="left"/>
                              <w:rPr>
                                <w:sz w:val="22"/>
                              </w:rPr>
                            </w:pPr>
                            <w:r w:rsidRPr="004E2E97">
                              <w:rPr>
                                <w:rFonts w:hint="eastAsia"/>
                                <w:b/>
                                <w:sz w:val="22"/>
                                <w:u w:val="single"/>
                              </w:rPr>
                              <w:t>ウ</w:t>
                            </w:r>
                            <w:r w:rsidRPr="004E2E97">
                              <w:rPr>
                                <w:rFonts w:hint="eastAsia"/>
                                <w:sz w:val="22"/>
                                <w:u w:val="single"/>
                              </w:rPr>
                              <w:t xml:space="preserve">　また、アにかかわらず、次のⅰ）からⅲ）までのいずれかに該当する旨が</w:t>
                            </w:r>
                            <w:r w:rsidRPr="004E2E97">
                              <w:rPr>
                                <w:rFonts w:hint="eastAsia"/>
                                <w:b/>
                                <w:sz w:val="22"/>
                                <w:u w:val="single"/>
                              </w:rPr>
                              <w:t>医師の医学的な所見に基づき判断</w:t>
                            </w:r>
                            <w:r w:rsidRPr="004E2E97">
                              <w:rPr>
                                <w:rFonts w:hint="eastAsia"/>
                                <w:sz w:val="22"/>
                                <w:u w:val="single"/>
                              </w:rPr>
                              <w:t>され、かつ、</w:t>
                            </w:r>
                            <w:r w:rsidR="00692BEA">
                              <w:rPr>
                                <w:rFonts w:hint="eastAsia"/>
                                <w:b/>
                                <w:sz w:val="22"/>
                                <w:u w:val="single"/>
                              </w:rPr>
                              <w:t>サービス担当者会議</w:t>
                            </w:r>
                            <w:r w:rsidRPr="004E2E97">
                              <w:rPr>
                                <w:rFonts w:hint="eastAsia"/>
                                <w:b/>
                                <w:sz w:val="22"/>
                                <w:u w:val="single"/>
                              </w:rPr>
                              <w:t>等を通じた適切なケアマネジメントにより福祉用具貸与が特に必要である旨が判断されている場合</w:t>
                            </w:r>
                            <w:r w:rsidR="00651E15">
                              <w:rPr>
                                <w:rFonts w:hint="eastAsia"/>
                                <w:sz w:val="22"/>
                                <w:u w:val="single"/>
                              </w:rPr>
                              <w:t>にあ</w:t>
                            </w:r>
                            <w:r w:rsidRPr="004E2E97">
                              <w:rPr>
                                <w:rFonts w:hint="eastAsia"/>
                                <w:sz w:val="22"/>
                                <w:u w:val="single"/>
                              </w:rPr>
                              <w:t>っては、これらについて、</w:t>
                            </w:r>
                            <w:r w:rsidRPr="004E2E97">
                              <w:rPr>
                                <w:rFonts w:hint="eastAsia"/>
                                <w:b/>
                                <w:sz w:val="22"/>
                                <w:u w:val="single"/>
                              </w:rPr>
                              <w:t>市町村が書面等確実な方法により確認することにより、その要否を判断する</w:t>
                            </w:r>
                            <w:r w:rsidRPr="004E2E97">
                              <w:rPr>
                                <w:rFonts w:hint="eastAsia"/>
                                <w:sz w:val="22"/>
                                <w:u w:val="single"/>
                              </w:rPr>
                              <w:t>ことができる</w:t>
                            </w:r>
                            <w:r w:rsidRPr="009B75D3">
                              <w:rPr>
                                <w:rFonts w:hint="eastAsia"/>
                                <w:sz w:val="22"/>
                              </w:rPr>
                              <w:t>。</w:t>
                            </w:r>
                          </w:p>
                          <w:p w:rsidR="00B90AD2" w:rsidRDefault="002B612C" w:rsidP="00B90AD2">
                            <w:pPr>
                              <w:jc w:val="left"/>
                              <w:rPr>
                                <w:sz w:val="22"/>
                              </w:rPr>
                            </w:pPr>
                            <w:r>
                              <w:rPr>
                                <w:rFonts w:hint="eastAsia"/>
                                <w:sz w:val="22"/>
                              </w:rPr>
                              <w:t>と</w:t>
                            </w:r>
                            <w:r w:rsidR="00B90AD2">
                              <w:rPr>
                                <w:rFonts w:hint="eastAsia"/>
                                <w:sz w:val="22"/>
                              </w:rPr>
                              <w:t>示されています。</w:t>
                            </w:r>
                          </w:p>
                          <w:p w:rsidR="00057CCE" w:rsidRDefault="00057CCE" w:rsidP="00B90AD2">
                            <w:pPr>
                              <w:jc w:val="left"/>
                              <w:rPr>
                                <w:sz w:val="22"/>
                              </w:rPr>
                            </w:pPr>
                          </w:p>
                          <w:p w:rsidR="00B90AD2" w:rsidRDefault="00B90AD2" w:rsidP="00B90AD2">
                            <w:pPr>
                              <w:jc w:val="left"/>
                              <w:rPr>
                                <w:sz w:val="22"/>
                              </w:rPr>
                            </w:pPr>
                            <w:r w:rsidRPr="009B75D3">
                              <w:rPr>
                                <w:rFonts w:hint="eastAsia"/>
                                <w:sz w:val="22"/>
                              </w:rPr>
                              <w:t>ⅰ）疾病その他の原因により、状態が変動しやすく、日によって又</w:t>
                            </w:r>
                            <w:r w:rsidR="00651E15">
                              <w:rPr>
                                <w:rFonts w:hint="eastAsia"/>
                                <w:sz w:val="22"/>
                              </w:rPr>
                              <w:t>は時間帯によって、頻繁に利用者等告示</w:t>
                            </w:r>
                            <w:r w:rsidRPr="009B75D3">
                              <w:rPr>
                                <w:rFonts w:hint="eastAsia"/>
                                <w:sz w:val="22"/>
                              </w:rPr>
                              <w:t>第三十一号のイに該当する者</w:t>
                            </w:r>
                            <w:r>
                              <w:rPr>
                                <w:rFonts w:hint="eastAsia"/>
                                <w:sz w:val="22"/>
                              </w:rPr>
                              <w:t xml:space="preserve">（例　</w:t>
                            </w:r>
                            <w:r w:rsidRPr="0082381F">
                              <w:rPr>
                                <w:rFonts w:hint="eastAsia"/>
                                <w:sz w:val="22"/>
                              </w:rPr>
                              <w:t>パーキンソン病の治療薬による</w:t>
                            </w:r>
                            <w:r w:rsidRPr="0082381F">
                              <w:rPr>
                                <w:rFonts w:hint="eastAsia"/>
                                <w:sz w:val="22"/>
                              </w:rPr>
                              <w:t>ON</w:t>
                            </w:r>
                            <w:r w:rsidRPr="0082381F">
                              <w:rPr>
                                <w:rFonts w:hint="eastAsia"/>
                                <w:sz w:val="22"/>
                              </w:rPr>
                              <w:t>・</w:t>
                            </w:r>
                            <w:r w:rsidRPr="0082381F">
                              <w:rPr>
                                <w:rFonts w:hint="eastAsia"/>
                                <w:sz w:val="22"/>
                              </w:rPr>
                              <w:t>OFF</w:t>
                            </w:r>
                            <w:r w:rsidRPr="0082381F">
                              <w:rPr>
                                <w:rFonts w:hint="eastAsia"/>
                                <w:sz w:val="22"/>
                              </w:rPr>
                              <w:t>現象</w:t>
                            </w:r>
                            <w:r>
                              <w:rPr>
                                <w:rFonts w:hint="eastAsia"/>
                                <w:sz w:val="22"/>
                              </w:rPr>
                              <w:t>）</w:t>
                            </w:r>
                          </w:p>
                          <w:p w:rsidR="00B90AD2" w:rsidRDefault="00B90AD2" w:rsidP="00B90AD2">
                            <w:pPr>
                              <w:jc w:val="left"/>
                              <w:rPr>
                                <w:sz w:val="22"/>
                              </w:rPr>
                            </w:pPr>
                            <w:r w:rsidRPr="009B75D3">
                              <w:rPr>
                                <w:rFonts w:hint="eastAsia"/>
                                <w:sz w:val="22"/>
                              </w:rPr>
                              <w:t>ⅱ）疾病そ</w:t>
                            </w:r>
                            <w:r w:rsidR="00651E15">
                              <w:rPr>
                                <w:rFonts w:hint="eastAsia"/>
                                <w:sz w:val="22"/>
                              </w:rPr>
                              <w:t>の他の原因により、状態が急速に悪化し、短期間のうちに利用者等告示</w:t>
                            </w:r>
                            <w:r w:rsidRPr="009B75D3">
                              <w:rPr>
                                <w:rFonts w:hint="eastAsia"/>
                                <w:sz w:val="22"/>
                              </w:rPr>
                              <w:t>第三十一号のイに該当することが確実に見込まれる者</w:t>
                            </w:r>
                            <w:r>
                              <w:rPr>
                                <w:rFonts w:hint="eastAsia"/>
                                <w:sz w:val="22"/>
                              </w:rPr>
                              <w:t xml:space="preserve">（例　</w:t>
                            </w:r>
                            <w:r w:rsidRPr="0082381F">
                              <w:rPr>
                                <w:rFonts w:hint="eastAsia"/>
                                <w:sz w:val="22"/>
                              </w:rPr>
                              <w:t>がん末期の急速な状態悪化</w:t>
                            </w:r>
                            <w:r>
                              <w:rPr>
                                <w:rFonts w:hint="eastAsia"/>
                                <w:sz w:val="22"/>
                              </w:rPr>
                              <w:t>）</w:t>
                            </w:r>
                          </w:p>
                          <w:p w:rsidR="00B90AD2" w:rsidRDefault="00B90AD2" w:rsidP="00B90AD2">
                            <w:pPr>
                              <w:jc w:val="left"/>
                              <w:rPr>
                                <w:sz w:val="22"/>
                              </w:rPr>
                            </w:pPr>
                            <w:r w:rsidRPr="009B75D3">
                              <w:rPr>
                                <w:rFonts w:hint="eastAsia"/>
                                <w:sz w:val="22"/>
                              </w:rPr>
                              <w:t>ⅲ）疾病その他</w:t>
                            </w:r>
                            <w:r w:rsidR="00651E15">
                              <w:rPr>
                                <w:rFonts w:hint="eastAsia"/>
                                <w:sz w:val="22"/>
                              </w:rPr>
                              <w:t>の</w:t>
                            </w:r>
                            <w:r w:rsidRPr="009B75D3">
                              <w:rPr>
                                <w:rFonts w:hint="eastAsia"/>
                                <w:sz w:val="22"/>
                              </w:rPr>
                              <w:t>原因により、身体への重大な危険性又は症状の重篤</w:t>
                            </w:r>
                            <w:r w:rsidR="00651E15">
                              <w:rPr>
                                <w:rFonts w:hint="eastAsia"/>
                                <w:sz w:val="22"/>
                              </w:rPr>
                              <w:t>化の回避等医学的判断から利用者等告示</w:t>
                            </w:r>
                            <w:r w:rsidRPr="009B75D3">
                              <w:rPr>
                                <w:rFonts w:hint="eastAsia"/>
                                <w:sz w:val="22"/>
                              </w:rPr>
                              <w:t>第三十一号のイに該当すると判断できる者</w:t>
                            </w:r>
                            <w:r>
                              <w:rPr>
                                <w:rFonts w:hint="eastAsia"/>
                                <w:sz w:val="22"/>
                              </w:rPr>
                              <w:t xml:space="preserve">（例　</w:t>
                            </w:r>
                            <w:r w:rsidR="002B612C">
                              <w:rPr>
                                <w:rFonts w:hint="eastAsia"/>
                                <w:sz w:val="22"/>
                              </w:rPr>
                              <w:t>ぜんそく</w:t>
                            </w:r>
                            <w:r w:rsidRPr="0082381F">
                              <w:rPr>
                                <w:rFonts w:hint="eastAsia"/>
                                <w:sz w:val="22"/>
                              </w:rPr>
                              <w:t>発作等によ</w:t>
                            </w:r>
                            <w:r>
                              <w:rPr>
                                <w:rFonts w:hint="eastAsia"/>
                                <w:sz w:val="22"/>
                              </w:rPr>
                              <w:t>る呼吸不全、心疾患による心不全、嚥下障害による</w:t>
                            </w:r>
                            <w:r w:rsidR="00651E15">
                              <w:rPr>
                                <w:rFonts w:hint="eastAsia"/>
                                <w:sz w:val="22"/>
                              </w:rPr>
                              <w:t>誤嚥</w:t>
                            </w:r>
                            <w:r>
                              <w:rPr>
                                <w:rFonts w:hint="eastAsia"/>
                                <w:sz w:val="22"/>
                              </w:rPr>
                              <w:t>性肺炎の回避</w:t>
                            </w:r>
                            <w:r w:rsidRPr="0082381F">
                              <w:rPr>
                                <w:rFonts w:hint="eastAsia"/>
                                <w:sz w:val="22"/>
                              </w:rPr>
                              <w:t>）</w:t>
                            </w:r>
                          </w:p>
                          <w:p w:rsidR="00057CCE" w:rsidRDefault="00057CCE" w:rsidP="00B90AD2">
                            <w:pPr>
                              <w:rPr>
                                <w:sz w:val="22"/>
                              </w:rPr>
                            </w:pPr>
                          </w:p>
                          <w:p w:rsidR="00B90AD2" w:rsidRDefault="00B90AD2" w:rsidP="00B90AD2">
                            <w:r>
                              <w:rPr>
                                <w:rFonts w:hint="eastAsia"/>
                                <w:sz w:val="22"/>
                              </w:rPr>
                              <w:t>注　括弧内の状態は、あくまでもⅰ）～ⅲ）の状態の者に該当する可能性のあるものを例示したにすぎない。また、逆に</w:t>
                            </w:r>
                            <w:r w:rsidR="00651E15">
                              <w:rPr>
                                <w:rFonts w:hint="eastAsia"/>
                                <w:sz w:val="22"/>
                              </w:rPr>
                              <w:t>括弧</w:t>
                            </w:r>
                            <w:r>
                              <w:rPr>
                                <w:rFonts w:hint="eastAsia"/>
                                <w:sz w:val="22"/>
                              </w:rPr>
                              <w:t>内の状態以外の者であっても、ⅰ）～ⅲ）の状態であると判断される</w:t>
                            </w:r>
                            <w:r w:rsidR="00651E15">
                              <w:rPr>
                                <w:rFonts w:hint="eastAsia"/>
                                <w:sz w:val="22"/>
                              </w:rPr>
                              <w:t>場合もありうる</w:t>
                            </w:r>
                            <w:r w:rsidR="00651E15">
                              <w:rPr>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40" o:spid="_x0000_s1026" type="#_x0000_t202" style="position:absolute;left:0;text-align:left;margin-left:-2.85pt;margin-top:12.9pt;width:498.75pt;height:539.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" fillcolor="white [3201]" strokeweight=".5pt">
                <v:textbox>
                  <w:txbxContent>
                    <w:p w:rsidR="00B90AD2" w:rsidRDefault="00B90AD2" w:rsidP="00B90AD2">
                      <w:pPr>
                        <w:jc w:val="left"/>
                        <w:rPr>
                          <w:sz w:val="22"/>
                        </w:rPr>
                      </w:pPr>
                      <w:r>
                        <w:rPr>
                          <w:rFonts w:hint="eastAsia"/>
                          <w:sz w:val="22"/>
                        </w:rPr>
                        <w:t>①</w:t>
                      </w:r>
                      <w:r>
                        <w:rPr>
                          <w:sz w:val="22"/>
                        </w:rPr>
                        <w:t>算定の可否の判断基準</w:t>
                      </w:r>
                      <w:r w:rsidR="00A576C4">
                        <w:rPr>
                          <w:rFonts w:hint="eastAsia"/>
                          <w:sz w:val="22"/>
                        </w:rPr>
                        <w:t>（</w:t>
                      </w:r>
                      <w:r w:rsidR="00A576C4">
                        <w:rPr>
                          <w:sz w:val="22"/>
                        </w:rPr>
                        <w:t>青本</w:t>
                      </w:r>
                      <w:r w:rsidR="00A576C4">
                        <w:rPr>
                          <w:rFonts w:hint="eastAsia"/>
                          <w:sz w:val="22"/>
                        </w:rPr>
                        <w:t xml:space="preserve">　</w:t>
                      </w:r>
                      <w:r w:rsidR="00A576C4">
                        <w:rPr>
                          <w:sz w:val="22"/>
                        </w:rPr>
                        <w:t>福祉用具貸与（単位数表・留意事項通知</w:t>
                      </w:r>
                      <w:r w:rsidR="00F90A69">
                        <w:rPr>
                          <w:rFonts w:hint="eastAsia"/>
                          <w:sz w:val="22"/>
                        </w:rPr>
                        <w:t>）</w:t>
                      </w:r>
                      <w:r w:rsidR="00F90A69">
                        <w:rPr>
                          <w:sz w:val="22"/>
                        </w:rPr>
                        <w:t>より</w:t>
                      </w:r>
                      <w:r w:rsidR="00A576C4">
                        <w:rPr>
                          <w:sz w:val="22"/>
                        </w:rPr>
                        <w:t>）</w:t>
                      </w:r>
                    </w:p>
                    <w:p w:rsidR="00057CCE" w:rsidRDefault="00057CCE" w:rsidP="00B90AD2">
                      <w:pPr>
                        <w:jc w:val="left"/>
                        <w:rPr>
                          <w:rFonts w:hint="eastAsia"/>
                          <w:sz w:val="22"/>
                        </w:rPr>
                      </w:pPr>
                    </w:p>
                    <w:p w:rsidR="00B90AD2" w:rsidRDefault="00B90AD2" w:rsidP="00F90A69">
                      <w:pPr>
                        <w:jc w:val="left"/>
                        <w:rPr>
                          <w:sz w:val="22"/>
                        </w:rPr>
                      </w:pPr>
                      <w:r w:rsidRPr="003C64A7">
                        <w:rPr>
                          <w:rFonts w:hint="eastAsia"/>
                          <w:sz w:val="22"/>
                        </w:rPr>
                        <w:t>要介護１</w:t>
                      </w:r>
                      <w:r w:rsidR="00F90A69">
                        <w:rPr>
                          <w:rFonts w:hint="eastAsia"/>
                          <w:sz w:val="22"/>
                        </w:rPr>
                        <w:t>の者</w:t>
                      </w:r>
                      <w:r w:rsidRPr="003C64A7">
                        <w:rPr>
                          <w:rFonts w:hint="eastAsia"/>
                          <w:sz w:val="22"/>
                        </w:rPr>
                        <w:t>に係る指定福祉用具貸与費につ</w:t>
                      </w:r>
                      <w:r w:rsidR="00692BEA">
                        <w:rPr>
                          <w:rFonts w:hint="eastAsia"/>
                          <w:sz w:val="22"/>
                        </w:rPr>
                        <w:t>いては、その状態像から見て使用が想定しにくい「車いす」、「車いす</w:t>
                      </w:r>
                      <w:r w:rsidRPr="003C64A7">
                        <w:rPr>
                          <w:rFonts w:hint="eastAsia"/>
                          <w:sz w:val="22"/>
                        </w:rPr>
                        <w:t>付属</w:t>
                      </w:r>
                      <w:r w:rsidR="00692BEA">
                        <w:rPr>
                          <w:rFonts w:hint="eastAsia"/>
                          <w:sz w:val="22"/>
                        </w:rPr>
                        <w:t>品</w:t>
                      </w:r>
                      <w:r w:rsidRPr="003C64A7">
                        <w:rPr>
                          <w:rFonts w:hint="eastAsia"/>
                          <w:sz w:val="22"/>
                        </w:rPr>
                        <w:t>」、「特殊寝台」、「特殊寝台付属品」、「床ずれ防止用具」、「体位変換器」、「認知症老人徘徊</w:t>
                      </w:r>
                      <w:r w:rsidR="00F90A69">
                        <w:rPr>
                          <w:rFonts w:hint="eastAsia"/>
                          <w:sz w:val="22"/>
                        </w:rPr>
                        <w:t>感知</w:t>
                      </w:r>
                      <w:r w:rsidRPr="003C64A7">
                        <w:rPr>
                          <w:rFonts w:hint="eastAsia"/>
                          <w:sz w:val="22"/>
                        </w:rPr>
                        <w:t>機器」、「移動用リフト</w:t>
                      </w:r>
                      <w:r w:rsidR="00F90A69">
                        <w:rPr>
                          <w:rFonts w:hint="eastAsia"/>
                          <w:sz w:val="22"/>
                        </w:rPr>
                        <w:t>（つ</w:t>
                      </w:r>
                      <w:r w:rsidR="00F90A69">
                        <w:rPr>
                          <w:sz w:val="22"/>
                        </w:rPr>
                        <w:t>り具</w:t>
                      </w:r>
                      <w:r w:rsidR="00F90A69">
                        <w:rPr>
                          <w:rFonts w:hint="eastAsia"/>
                          <w:sz w:val="22"/>
                        </w:rPr>
                        <w:t>の</w:t>
                      </w:r>
                      <w:r w:rsidR="00F90A69">
                        <w:rPr>
                          <w:sz w:val="22"/>
                        </w:rPr>
                        <w:t>部分を</w:t>
                      </w:r>
                      <w:r w:rsidR="00F90A69">
                        <w:rPr>
                          <w:rFonts w:hint="eastAsia"/>
                          <w:sz w:val="22"/>
                        </w:rPr>
                        <w:t>除く。）」及び</w:t>
                      </w:r>
                      <w:r w:rsidRPr="003C64A7">
                        <w:rPr>
                          <w:rFonts w:hint="eastAsia"/>
                          <w:sz w:val="22"/>
                        </w:rPr>
                        <w:t>「自動排泄処理装置」に対しては</w:t>
                      </w:r>
                      <w:r w:rsidR="00F90A69">
                        <w:rPr>
                          <w:rFonts w:hint="eastAsia"/>
                          <w:sz w:val="22"/>
                        </w:rPr>
                        <w:t>、</w:t>
                      </w:r>
                      <w:r w:rsidRPr="009B75D3">
                        <w:rPr>
                          <w:rFonts w:hint="eastAsia"/>
                          <w:b/>
                          <w:sz w:val="22"/>
                        </w:rPr>
                        <w:t>原則として算定できない</w:t>
                      </w:r>
                      <w:r w:rsidRPr="003C64A7">
                        <w:rPr>
                          <w:rFonts w:hint="eastAsia"/>
                          <w:sz w:val="22"/>
                        </w:rPr>
                        <w:t>。また「自動排泄処理装置</w:t>
                      </w:r>
                      <w:r w:rsidR="00F90A69">
                        <w:rPr>
                          <w:rFonts w:hint="eastAsia"/>
                          <w:sz w:val="22"/>
                        </w:rPr>
                        <w:t>（</w:t>
                      </w:r>
                      <w:r w:rsidR="00F90A69">
                        <w:rPr>
                          <w:sz w:val="22"/>
                        </w:rPr>
                        <w:t>尿のみを自動的に吸収する機能のものを</w:t>
                      </w:r>
                      <w:r w:rsidR="00F90A69">
                        <w:rPr>
                          <w:rFonts w:hint="eastAsia"/>
                          <w:sz w:val="22"/>
                        </w:rPr>
                        <w:t>除く</w:t>
                      </w:r>
                      <w:r w:rsidR="00F90A69">
                        <w:rPr>
                          <w:sz w:val="22"/>
                        </w:rPr>
                        <w:t>。）</w:t>
                      </w:r>
                      <w:r w:rsidRPr="003C64A7">
                        <w:rPr>
                          <w:rFonts w:hint="eastAsia"/>
                          <w:sz w:val="22"/>
                        </w:rPr>
                        <w:t>」については、要介護１の者に加え、要介護２及び要介護３の者に対しては</w:t>
                      </w:r>
                      <w:r w:rsidR="00F90A69">
                        <w:rPr>
                          <w:rFonts w:hint="eastAsia"/>
                          <w:sz w:val="22"/>
                        </w:rPr>
                        <w:t>、</w:t>
                      </w:r>
                      <w:r w:rsidRPr="003C64A7">
                        <w:rPr>
                          <w:rFonts w:hint="eastAsia"/>
                          <w:b/>
                          <w:sz w:val="22"/>
                        </w:rPr>
                        <w:t>原則</w:t>
                      </w:r>
                      <w:r w:rsidR="00F90A69">
                        <w:rPr>
                          <w:rFonts w:hint="eastAsia"/>
                          <w:b/>
                          <w:sz w:val="22"/>
                        </w:rPr>
                        <w:t>として</w:t>
                      </w:r>
                      <w:r w:rsidRPr="003C64A7">
                        <w:rPr>
                          <w:rFonts w:hint="eastAsia"/>
                          <w:b/>
                          <w:sz w:val="22"/>
                        </w:rPr>
                        <w:t>算定できない</w:t>
                      </w:r>
                      <w:r w:rsidRPr="003C64A7">
                        <w:rPr>
                          <w:rFonts w:hint="eastAsia"/>
                          <w:sz w:val="22"/>
                        </w:rPr>
                        <w:t>。しかしながら</w:t>
                      </w:r>
                      <w:r w:rsidRPr="009B75D3">
                        <w:rPr>
                          <w:rFonts w:hint="eastAsia"/>
                          <w:b/>
                          <w:sz w:val="22"/>
                        </w:rPr>
                        <w:t>利用者等告示第三十一号のイで定める状態像に該当する者</w:t>
                      </w:r>
                      <w:r w:rsidRPr="003C64A7">
                        <w:rPr>
                          <w:rFonts w:hint="eastAsia"/>
                          <w:sz w:val="22"/>
                        </w:rPr>
                        <w:t>については、軽度者であっても、その状態像に応じて利用が想定される対象外種目について指定福祉用具貸与費の算定が可能であり、その判断については、次のとおりとする。</w:t>
                      </w:r>
                    </w:p>
                    <w:p w:rsidR="00057CCE" w:rsidRDefault="00057CCE" w:rsidP="00F90A69">
                      <w:pPr>
                        <w:jc w:val="left"/>
                        <w:rPr>
                          <w:rFonts w:hint="eastAsia"/>
                          <w:sz w:val="22"/>
                        </w:rPr>
                      </w:pPr>
                    </w:p>
                    <w:p w:rsidR="00B90AD2" w:rsidRPr="004E2E97" w:rsidRDefault="00B90AD2" w:rsidP="00B90AD2">
                      <w:pPr>
                        <w:jc w:val="left"/>
                        <w:rPr>
                          <w:sz w:val="22"/>
                          <w:u w:val="single"/>
                        </w:rPr>
                      </w:pPr>
                      <w:r w:rsidRPr="004E2E97">
                        <w:rPr>
                          <w:rFonts w:hint="eastAsia"/>
                          <w:b/>
                          <w:sz w:val="22"/>
                          <w:u w:val="single"/>
                        </w:rPr>
                        <w:t>ア</w:t>
                      </w:r>
                      <w:r w:rsidRPr="004E2E97">
                        <w:rPr>
                          <w:rFonts w:hint="eastAsia"/>
                          <w:sz w:val="22"/>
                          <w:u w:val="single"/>
                        </w:rPr>
                        <w:t xml:space="preserve">　原則として基本調査の直近の結果を用い、その要否を</w:t>
                      </w:r>
                      <w:r w:rsidRPr="004E2E97">
                        <w:rPr>
                          <w:rFonts w:hint="eastAsia"/>
                          <w:b/>
                          <w:sz w:val="22"/>
                          <w:u w:val="single"/>
                        </w:rPr>
                        <w:t>判断</w:t>
                      </w:r>
                      <w:r w:rsidRPr="004E2E97">
                        <w:rPr>
                          <w:rFonts w:hint="eastAsia"/>
                          <w:sz w:val="22"/>
                          <w:u w:val="single"/>
                        </w:rPr>
                        <w:t>する。</w:t>
                      </w:r>
                    </w:p>
                    <w:p w:rsidR="00B90AD2" w:rsidRDefault="00B90AD2" w:rsidP="00B90AD2">
                      <w:pPr>
                        <w:jc w:val="left"/>
                        <w:rPr>
                          <w:sz w:val="22"/>
                        </w:rPr>
                      </w:pPr>
                      <w:r w:rsidRPr="004E2E97">
                        <w:rPr>
                          <w:rFonts w:hint="eastAsia"/>
                          <w:b/>
                          <w:sz w:val="22"/>
                        </w:rPr>
                        <w:t>イ</w:t>
                      </w:r>
                      <w:r w:rsidRPr="004E2E97">
                        <w:rPr>
                          <w:rFonts w:hint="eastAsia"/>
                          <w:sz w:val="22"/>
                        </w:rPr>
                        <w:t xml:space="preserve">　</w:t>
                      </w:r>
                      <w:r w:rsidRPr="004E2E97">
                        <w:rPr>
                          <w:rFonts w:hint="eastAsia"/>
                          <w:sz w:val="22"/>
                          <w:u w:val="single"/>
                        </w:rPr>
                        <w:t>ただし、アの㈡「日常生活範囲における移動の支援が特に必要と認められる者</w:t>
                      </w:r>
                      <w:r w:rsidR="00F90A69">
                        <w:rPr>
                          <w:rFonts w:hint="eastAsia"/>
                          <w:sz w:val="22"/>
                          <w:u w:val="single"/>
                        </w:rPr>
                        <w:t>」</w:t>
                      </w:r>
                      <w:r w:rsidRPr="004E2E97">
                        <w:rPr>
                          <w:rFonts w:hint="eastAsia"/>
                          <w:sz w:val="22"/>
                          <w:u w:val="single"/>
                        </w:rPr>
                        <w:t>及びオの㈢「生活環境において段差の解消が必要と認められる者」については、該当する</w:t>
                      </w:r>
                      <w:r w:rsidR="00F90A69">
                        <w:rPr>
                          <w:rFonts w:hint="eastAsia"/>
                          <w:sz w:val="22"/>
                          <w:u w:val="single"/>
                        </w:rPr>
                        <w:t>基本調査結果がないため、主治の医師から得た情報及び福祉用具専門相談員</w:t>
                      </w:r>
                      <w:r w:rsidRPr="004E2E97">
                        <w:rPr>
                          <w:rFonts w:hint="eastAsia"/>
                          <w:sz w:val="22"/>
                          <w:u w:val="single"/>
                        </w:rPr>
                        <w:t>のほか軽度者の状態</w:t>
                      </w:r>
                      <w:r w:rsidR="00692BEA">
                        <w:rPr>
                          <w:rFonts w:hint="eastAsia"/>
                          <w:sz w:val="22"/>
                          <w:u w:val="single"/>
                        </w:rPr>
                        <w:t>像について適切な助言が可能な者が参加するサービス担当者会議</w:t>
                      </w:r>
                      <w:r w:rsidRPr="004E2E97">
                        <w:rPr>
                          <w:rFonts w:hint="eastAsia"/>
                          <w:sz w:val="22"/>
                          <w:u w:val="single"/>
                        </w:rPr>
                        <w:t>等を通じた適切なケアマネジメントにより</w:t>
                      </w:r>
                      <w:r w:rsidRPr="004E2E97">
                        <w:rPr>
                          <w:rFonts w:hint="eastAsia"/>
                          <w:b/>
                          <w:sz w:val="22"/>
                          <w:u w:val="single"/>
                        </w:rPr>
                        <w:t>指定居宅介護支援事業者が判断する</w:t>
                      </w:r>
                      <w:r w:rsidRPr="004E2E97">
                        <w:rPr>
                          <w:rFonts w:hint="eastAsia"/>
                          <w:sz w:val="22"/>
                          <w:u w:val="single"/>
                        </w:rPr>
                        <w:t>こととなる。</w:t>
                      </w:r>
                      <w:r>
                        <w:rPr>
                          <w:rFonts w:hint="eastAsia"/>
                          <w:sz w:val="22"/>
                        </w:rPr>
                        <w:t>なお、この判断の見直しについては、居宅サービス計画に記載された必要な理由を見直す頻度（必要に応じて随時）で行うこととする。</w:t>
                      </w:r>
                    </w:p>
                    <w:p w:rsidR="00B90AD2" w:rsidRDefault="00B90AD2" w:rsidP="00B90AD2">
                      <w:pPr>
                        <w:jc w:val="left"/>
                        <w:rPr>
                          <w:sz w:val="22"/>
                        </w:rPr>
                      </w:pPr>
                      <w:r w:rsidRPr="004E2E97">
                        <w:rPr>
                          <w:rFonts w:hint="eastAsia"/>
                          <w:b/>
                          <w:sz w:val="22"/>
                          <w:u w:val="single"/>
                        </w:rPr>
                        <w:t>ウ</w:t>
                      </w:r>
                      <w:r w:rsidRPr="004E2E97">
                        <w:rPr>
                          <w:rFonts w:hint="eastAsia"/>
                          <w:sz w:val="22"/>
                          <w:u w:val="single"/>
                        </w:rPr>
                        <w:t xml:space="preserve">　また、アにかかわらず、次のⅰ）からⅲ）までのいずれかに該当する旨が</w:t>
                      </w:r>
                      <w:r w:rsidRPr="004E2E97">
                        <w:rPr>
                          <w:rFonts w:hint="eastAsia"/>
                          <w:b/>
                          <w:sz w:val="22"/>
                          <w:u w:val="single"/>
                        </w:rPr>
                        <w:t>医師の医学的な所見に基づき判断</w:t>
                      </w:r>
                      <w:r w:rsidRPr="004E2E97">
                        <w:rPr>
                          <w:rFonts w:hint="eastAsia"/>
                          <w:sz w:val="22"/>
                          <w:u w:val="single"/>
                        </w:rPr>
                        <w:t>され、かつ、</w:t>
                      </w:r>
                      <w:r w:rsidR="00692BEA">
                        <w:rPr>
                          <w:rFonts w:hint="eastAsia"/>
                          <w:b/>
                          <w:sz w:val="22"/>
                          <w:u w:val="single"/>
                        </w:rPr>
                        <w:t>サービス担当者会議</w:t>
                      </w:r>
                      <w:r w:rsidRPr="004E2E97">
                        <w:rPr>
                          <w:rFonts w:hint="eastAsia"/>
                          <w:b/>
                          <w:sz w:val="22"/>
                          <w:u w:val="single"/>
                        </w:rPr>
                        <w:t>等を通じた適切なケアマネジメントにより福祉用具貸与が特に必要である旨が判断されている場合</w:t>
                      </w:r>
                      <w:r w:rsidR="00651E15">
                        <w:rPr>
                          <w:rFonts w:hint="eastAsia"/>
                          <w:sz w:val="22"/>
                          <w:u w:val="single"/>
                        </w:rPr>
                        <w:t>にあ</w:t>
                      </w:r>
                      <w:r w:rsidRPr="004E2E97">
                        <w:rPr>
                          <w:rFonts w:hint="eastAsia"/>
                          <w:sz w:val="22"/>
                          <w:u w:val="single"/>
                        </w:rPr>
                        <w:t>っては、これらについて、</w:t>
                      </w:r>
                      <w:r w:rsidRPr="004E2E97">
                        <w:rPr>
                          <w:rFonts w:hint="eastAsia"/>
                          <w:b/>
                          <w:sz w:val="22"/>
                          <w:u w:val="single"/>
                        </w:rPr>
                        <w:t>市町村が書面等確実な方法により確認することにより、その要否を判断する</w:t>
                      </w:r>
                      <w:r w:rsidRPr="004E2E97">
                        <w:rPr>
                          <w:rFonts w:hint="eastAsia"/>
                          <w:sz w:val="22"/>
                          <w:u w:val="single"/>
                        </w:rPr>
                        <w:t>ことができる</w:t>
                      </w:r>
                      <w:r w:rsidRPr="009B75D3">
                        <w:rPr>
                          <w:rFonts w:hint="eastAsia"/>
                          <w:sz w:val="22"/>
                        </w:rPr>
                        <w:t>。</w:t>
                      </w:r>
                    </w:p>
                    <w:p w:rsidR="00B90AD2" w:rsidRDefault="002B612C" w:rsidP="00B90AD2">
                      <w:pPr>
                        <w:jc w:val="left"/>
                        <w:rPr>
                          <w:sz w:val="22"/>
                        </w:rPr>
                      </w:pPr>
                      <w:r>
                        <w:rPr>
                          <w:rFonts w:hint="eastAsia"/>
                          <w:sz w:val="22"/>
                        </w:rPr>
                        <w:t>と</w:t>
                      </w:r>
                      <w:r w:rsidR="00B90AD2">
                        <w:rPr>
                          <w:rFonts w:hint="eastAsia"/>
                          <w:sz w:val="22"/>
                        </w:rPr>
                        <w:t>示されています。</w:t>
                      </w:r>
                    </w:p>
                    <w:p w:rsidR="00057CCE" w:rsidRDefault="00057CCE" w:rsidP="00B90AD2">
                      <w:pPr>
                        <w:jc w:val="left"/>
                        <w:rPr>
                          <w:rFonts w:hint="eastAsia"/>
                          <w:sz w:val="22"/>
                        </w:rPr>
                      </w:pPr>
                    </w:p>
                    <w:p w:rsidR="00B90AD2" w:rsidRDefault="00B90AD2" w:rsidP="00B90AD2">
                      <w:pPr>
                        <w:jc w:val="left"/>
                        <w:rPr>
                          <w:sz w:val="22"/>
                        </w:rPr>
                      </w:pPr>
                      <w:r w:rsidRPr="009B75D3">
                        <w:rPr>
                          <w:rFonts w:hint="eastAsia"/>
                          <w:sz w:val="22"/>
                        </w:rPr>
                        <w:t>ⅰ）疾病その他の原因により、状態が変動しやすく、日によって又</w:t>
                      </w:r>
                      <w:r w:rsidR="00651E15">
                        <w:rPr>
                          <w:rFonts w:hint="eastAsia"/>
                          <w:sz w:val="22"/>
                        </w:rPr>
                        <w:t>は時間帯によって、頻繁に利用者等告示</w:t>
                      </w:r>
                      <w:r w:rsidRPr="009B75D3">
                        <w:rPr>
                          <w:rFonts w:hint="eastAsia"/>
                          <w:sz w:val="22"/>
                        </w:rPr>
                        <w:t>第三十一号のイに該当する者</w:t>
                      </w:r>
                      <w:r>
                        <w:rPr>
                          <w:rFonts w:hint="eastAsia"/>
                          <w:sz w:val="22"/>
                        </w:rPr>
                        <w:t xml:space="preserve">（例　</w:t>
                      </w:r>
                      <w:r w:rsidRPr="0082381F">
                        <w:rPr>
                          <w:rFonts w:hint="eastAsia"/>
                          <w:sz w:val="22"/>
                        </w:rPr>
                        <w:t>パーキンソン病の治療薬による</w:t>
                      </w:r>
                      <w:r w:rsidRPr="0082381F">
                        <w:rPr>
                          <w:rFonts w:hint="eastAsia"/>
                          <w:sz w:val="22"/>
                        </w:rPr>
                        <w:t>ON</w:t>
                      </w:r>
                      <w:r w:rsidRPr="0082381F">
                        <w:rPr>
                          <w:rFonts w:hint="eastAsia"/>
                          <w:sz w:val="22"/>
                        </w:rPr>
                        <w:t>・</w:t>
                      </w:r>
                      <w:r w:rsidRPr="0082381F">
                        <w:rPr>
                          <w:rFonts w:hint="eastAsia"/>
                          <w:sz w:val="22"/>
                        </w:rPr>
                        <w:t>OFF</w:t>
                      </w:r>
                      <w:r w:rsidRPr="0082381F">
                        <w:rPr>
                          <w:rFonts w:hint="eastAsia"/>
                          <w:sz w:val="22"/>
                        </w:rPr>
                        <w:t>現象</w:t>
                      </w:r>
                      <w:r>
                        <w:rPr>
                          <w:rFonts w:hint="eastAsia"/>
                          <w:sz w:val="22"/>
                        </w:rPr>
                        <w:t>）</w:t>
                      </w:r>
                    </w:p>
                    <w:p w:rsidR="00B90AD2" w:rsidRDefault="00B90AD2" w:rsidP="00B90AD2">
                      <w:pPr>
                        <w:jc w:val="left"/>
                        <w:rPr>
                          <w:sz w:val="22"/>
                        </w:rPr>
                      </w:pPr>
                      <w:r w:rsidRPr="009B75D3">
                        <w:rPr>
                          <w:rFonts w:hint="eastAsia"/>
                          <w:sz w:val="22"/>
                        </w:rPr>
                        <w:t>ⅱ）疾病そ</w:t>
                      </w:r>
                      <w:r w:rsidR="00651E15">
                        <w:rPr>
                          <w:rFonts w:hint="eastAsia"/>
                          <w:sz w:val="22"/>
                        </w:rPr>
                        <w:t>の他の原因により、状態が急速に悪化し、短期間のうちに利用者等告示</w:t>
                      </w:r>
                      <w:r w:rsidRPr="009B75D3">
                        <w:rPr>
                          <w:rFonts w:hint="eastAsia"/>
                          <w:sz w:val="22"/>
                        </w:rPr>
                        <w:t>第三十一号のイに該当することが確実に見込まれる者</w:t>
                      </w:r>
                      <w:r>
                        <w:rPr>
                          <w:rFonts w:hint="eastAsia"/>
                          <w:sz w:val="22"/>
                        </w:rPr>
                        <w:t xml:space="preserve">（例　</w:t>
                      </w:r>
                      <w:r w:rsidRPr="0082381F">
                        <w:rPr>
                          <w:rFonts w:hint="eastAsia"/>
                          <w:sz w:val="22"/>
                        </w:rPr>
                        <w:t>がん末期の急速な状態悪化</w:t>
                      </w:r>
                      <w:r>
                        <w:rPr>
                          <w:rFonts w:hint="eastAsia"/>
                          <w:sz w:val="22"/>
                        </w:rPr>
                        <w:t>）</w:t>
                      </w:r>
                    </w:p>
                    <w:p w:rsidR="00B90AD2" w:rsidRDefault="00B90AD2" w:rsidP="00B90AD2">
                      <w:pPr>
                        <w:jc w:val="left"/>
                        <w:rPr>
                          <w:sz w:val="22"/>
                        </w:rPr>
                      </w:pPr>
                      <w:r w:rsidRPr="009B75D3">
                        <w:rPr>
                          <w:rFonts w:hint="eastAsia"/>
                          <w:sz w:val="22"/>
                        </w:rPr>
                        <w:t>ⅲ）疾病その他</w:t>
                      </w:r>
                      <w:r w:rsidR="00651E15">
                        <w:rPr>
                          <w:rFonts w:hint="eastAsia"/>
                          <w:sz w:val="22"/>
                        </w:rPr>
                        <w:t>の</w:t>
                      </w:r>
                      <w:r w:rsidRPr="009B75D3">
                        <w:rPr>
                          <w:rFonts w:hint="eastAsia"/>
                          <w:sz w:val="22"/>
                        </w:rPr>
                        <w:t>原因により、身体への重大な危険性又は症状の重篤</w:t>
                      </w:r>
                      <w:r w:rsidR="00651E15">
                        <w:rPr>
                          <w:rFonts w:hint="eastAsia"/>
                          <w:sz w:val="22"/>
                        </w:rPr>
                        <w:t>化の回避等医学的判断から利用者等告示</w:t>
                      </w:r>
                      <w:r w:rsidRPr="009B75D3">
                        <w:rPr>
                          <w:rFonts w:hint="eastAsia"/>
                          <w:sz w:val="22"/>
                        </w:rPr>
                        <w:t>第三十一号のイに該当すると判断できる者</w:t>
                      </w:r>
                      <w:r>
                        <w:rPr>
                          <w:rFonts w:hint="eastAsia"/>
                          <w:sz w:val="22"/>
                        </w:rPr>
                        <w:t xml:space="preserve">（例　</w:t>
                      </w:r>
                      <w:r w:rsidR="002B612C">
                        <w:rPr>
                          <w:rFonts w:hint="eastAsia"/>
                          <w:sz w:val="22"/>
                        </w:rPr>
                        <w:t>ぜんそく</w:t>
                      </w:r>
                      <w:r w:rsidRPr="0082381F">
                        <w:rPr>
                          <w:rFonts w:hint="eastAsia"/>
                          <w:sz w:val="22"/>
                        </w:rPr>
                        <w:t>発作等によ</w:t>
                      </w:r>
                      <w:r>
                        <w:rPr>
                          <w:rFonts w:hint="eastAsia"/>
                          <w:sz w:val="22"/>
                        </w:rPr>
                        <w:t>る呼吸不全、心疾患による心不全、嚥下障害による</w:t>
                      </w:r>
                      <w:r w:rsidR="00651E15">
                        <w:rPr>
                          <w:rFonts w:hint="eastAsia"/>
                          <w:sz w:val="22"/>
                        </w:rPr>
                        <w:t>誤嚥</w:t>
                      </w:r>
                      <w:r>
                        <w:rPr>
                          <w:rFonts w:hint="eastAsia"/>
                          <w:sz w:val="22"/>
                        </w:rPr>
                        <w:t>性肺炎の回避</w:t>
                      </w:r>
                      <w:r w:rsidRPr="0082381F">
                        <w:rPr>
                          <w:rFonts w:hint="eastAsia"/>
                          <w:sz w:val="22"/>
                        </w:rPr>
                        <w:t>）</w:t>
                      </w:r>
                    </w:p>
                    <w:p w:rsidR="00057CCE" w:rsidRDefault="00057CCE" w:rsidP="00B90AD2">
                      <w:pPr>
                        <w:rPr>
                          <w:sz w:val="22"/>
                        </w:rPr>
                      </w:pPr>
                    </w:p>
                    <w:p w:rsidR="00B90AD2" w:rsidRDefault="00B90AD2" w:rsidP="00B90AD2">
                      <w:r>
                        <w:rPr>
                          <w:rFonts w:hint="eastAsia"/>
                          <w:sz w:val="22"/>
                        </w:rPr>
                        <w:t>注　括弧内の状態は、あくまでもⅰ）～ⅲ）の状態の者に該当する可能性のあるものを例示したにすぎない。また、逆に</w:t>
                      </w:r>
                      <w:r w:rsidR="00651E15">
                        <w:rPr>
                          <w:rFonts w:hint="eastAsia"/>
                          <w:sz w:val="22"/>
                        </w:rPr>
                        <w:t>括弧</w:t>
                      </w:r>
                      <w:r>
                        <w:rPr>
                          <w:rFonts w:hint="eastAsia"/>
                          <w:sz w:val="22"/>
                        </w:rPr>
                        <w:t>内の状態以外の者であっても、ⅰ）～ⅲ）の状態であると判断される</w:t>
                      </w:r>
                      <w:r w:rsidR="00651E15">
                        <w:rPr>
                          <w:rFonts w:hint="eastAsia"/>
                          <w:sz w:val="22"/>
                        </w:rPr>
                        <w:t>場合もありうる</w:t>
                      </w:r>
                      <w:r w:rsidR="00651E15">
                        <w:rPr>
                          <w:sz w:val="22"/>
                        </w:rPr>
                        <w:t>。</w:t>
                      </w:r>
                    </w:p>
                  </w:txbxContent>
                </v:textbox>
              </v:shape>
            </w:pict>
          </mc:Fallback>
        </mc:AlternateContent>
      </w:r>
    </w:p>
    <w:p w:rsidR="00B90AD2" w:rsidRDefault="00B90AD2" w:rsidP="009B75D3">
      <w:pPr>
        <w:ind w:firstLineChars="100" w:firstLine="220"/>
        <w:jc w:val="left"/>
        <w:rPr>
          <w:sz w:val="22"/>
        </w:rPr>
      </w:pPr>
    </w:p>
    <w:p w:rsidR="00B90AD2" w:rsidRDefault="00B90AD2" w:rsidP="003C64A7">
      <w:pPr>
        <w:jc w:val="left"/>
        <w:rPr>
          <w:sz w:val="22"/>
        </w:rPr>
      </w:pPr>
    </w:p>
    <w:p w:rsidR="00B90AD2" w:rsidRDefault="00B90AD2" w:rsidP="003C64A7">
      <w:pPr>
        <w:jc w:val="left"/>
        <w:rPr>
          <w:sz w:val="22"/>
        </w:rPr>
      </w:pPr>
    </w:p>
    <w:p w:rsidR="00B90AD2" w:rsidRDefault="00B90AD2" w:rsidP="003C64A7">
      <w:pPr>
        <w:jc w:val="left"/>
        <w:rPr>
          <w:sz w:val="22"/>
        </w:rPr>
      </w:pPr>
    </w:p>
    <w:p w:rsidR="00B90AD2" w:rsidRDefault="00B90AD2" w:rsidP="003C64A7">
      <w:pPr>
        <w:jc w:val="left"/>
        <w:rPr>
          <w:sz w:val="22"/>
        </w:rPr>
      </w:pPr>
    </w:p>
    <w:p w:rsidR="00B90AD2" w:rsidRDefault="00B90AD2" w:rsidP="003C64A7">
      <w:pPr>
        <w:jc w:val="left"/>
        <w:rPr>
          <w:sz w:val="22"/>
        </w:rPr>
      </w:pPr>
    </w:p>
    <w:p w:rsidR="00B90AD2" w:rsidRDefault="00B90AD2" w:rsidP="003C64A7">
      <w:pPr>
        <w:jc w:val="left"/>
        <w:rPr>
          <w:sz w:val="22"/>
        </w:rPr>
      </w:pPr>
    </w:p>
    <w:p w:rsidR="00B90AD2" w:rsidRDefault="00B90AD2" w:rsidP="003C64A7">
      <w:pPr>
        <w:jc w:val="left"/>
        <w:rPr>
          <w:sz w:val="22"/>
        </w:rPr>
      </w:pPr>
    </w:p>
    <w:p w:rsidR="00B90AD2" w:rsidRDefault="00B90AD2" w:rsidP="003C64A7">
      <w:pPr>
        <w:jc w:val="left"/>
        <w:rPr>
          <w:sz w:val="22"/>
        </w:rPr>
      </w:pPr>
    </w:p>
    <w:p w:rsidR="00B90AD2" w:rsidRDefault="00B90AD2" w:rsidP="003C64A7">
      <w:pPr>
        <w:jc w:val="left"/>
        <w:rPr>
          <w:sz w:val="22"/>
        </w:rPr>
      </w:pPr>
    </w:p>
    <w:p w:rsidR="00B90AD2" w:rsidRDefault="00B90AD2" w:rsidP="003C64A7">
      <w:pPr>
        <w:jc w:val="left"/>
        <w:rPr>
          <w:sz w:val="22"/>
        </w:rPr>
      </w:pPr>
    </w:p>
    <w:p w:rsidR="00B90AD2" w:rsidRDefault="00B90AD2" w:rsidP="003C64A7">
      <w:pPr>
        <w:jc w:val="left"/>
        <w:rPr>
          <w:sz w:val="22"/>
        </w:rPr>
      </w:pPr>
    </w:p>
    <w:p w:rsidR="00B90AD2" w:rsidRDefault="00B90AD2" w:rsidP="003C64A7">
      <w:pPr>
        <w:jc w:val="left"/>
        <w:rPr>
          <w:sz w:val="22"/>
        </w:rPr>
      </w:pPr>
    </w:p>
    <w:p w:rsidR="00B90AD2" w:rsidRDefault="00B90AD2" w:rsidP="003C64A7">
      <w:pPr>
        <w:jc w:val="left"/>
        <w:rPr>
          <w:sz w:val="22"/>
        </w:rPr>
      </w:pPr>
    </w:p>
    <w:p w:rsidR="00B90AD2" w:rsidRDefault="00B90AD2" w:rsidP="003C64A7">
      <w:pPr>
        <w:jc w:val="left"/>
        <w:rPr>
          <w:sz w:val="22"/>
        </w:rPr>
      </w:pPr>
    </w:p>
    <w:p w:rsidR="00B90AD2" w:rsidRDefault="00B90AD2" w:rsidP="003C64A7">
      <w:pPr>
        <w:jc w:val="left"/>
        <w:rPr>
          <w:sz w:val="22"/>
        </w:rPr>
      </w:pPr>
    </w:p>
    <w:p w:rsidR="00B90AD2" w:rsidRDefault="00B90AD2" w:rsidP="003C64A7">
      <w:pPr>
        <w:jc w:val="left"/>
        <w:rPr>
          <w:sz w:val="22"/>
        </w:rPr>
      </w:pPr>
    </w:p>
    <w:p w:rsidR="00B90AD2" w:rsidRDefault="00B90AD2" w:rsidP="003C64A7">
      <w:pPr>
        <w:jc w:val="left"/>
        <w:rPr>
          <w:sz w:val="22"/>
        </w:rPr>
      </w:pPr>
    </w:p>
    <w:p w:rsidR="00B90AD2" w:rsidRDefault="00B90AD2" w:rsidP="003C64A7">
      <w:pPr>
        <w:jc w:val="left"/>
        <w:rPr>
          <w:sz w:val="22"/>
        </w:rPr>
      </w:pPr>
    </w:p>
    <w:p w:rsidR="00B90AD2" w:rsidRDefault="00B90AD2" w:rsidP="003C64A7">
      <w:pPr>
        <w:jc w:val="left"/>
        <w:rPr>
          <w:sz w:val="22"/>
        </w:rPr>
      </w:pPr>
    </w:p>
    <w:p w:rsidR="00B90AD2" w:rsidRDefault="00B90AD2" w:rsidP="003C64A7">
      <w:pPr>
        <w:jc w:val="left"/>
        <w:rPr>
          <w:sz w:val="22"/>
        </w:rPr>
      </w:pPr>
    </w:p>
    <w:p w:rsidR="00B90AD2" w:rsidRDefault="00B90AD2" w:rsidP="003C64A7">
      <w:pPr>
        <w:jc w:val="left"/>
        <w:rPr>
          <w:sz w:val="22"/>
        </w:rPr>
      </w:pPr>
    </w:p>
    <w:p w:rsidR="00B90AD2" w:rsidRDefault="00B90AD2" w:rsidP="003C64A7">
      <w:pPr>
        <w:jc w:val="left"/>
        <w:rPr>
          <w:sz w:val="22"/>
        </w:rPr>
      </w:pPr>
    </w:p>
    <w:p w:rsidR="00B90AD2" w:rsidRDefault="00B90AD2" w:rsidP="003C64A7">
      <w:pPr>
        <w:jc w:val="left"/>
        <w:rPr>
          <w:sz w:val="22"/>
        </w:rPr>
      </w:pPr>
    </w:p>
    <w:p w:rsidR="00B90AD2" w:rsidRDefault="00B90AD2" w:rsidP="003C64A7">
      <w:pPr>
        <w:jc w:val="left"/>
        <w:rPr>
          <w:sz w:val="22"/>
        </w:rPr>
      </w:pPr>
    </w:p>
    <w:p w:rsidR="00B90AD2" w:rsidRDefault="00B90AD2" w:rsidP="003C64A7">
      <w:pPr>
        <w:jc w:val="left"/>
        <w:rPr>
          <w:sz w:val="22"/>
        </w:rPr>
      </w:pPr>
    </w:p>
    <w:p w:rsidR="00B90AD2" w:rsidRDefault="00B90AD2" w:rsidP="003C64A7">
      <w:pPr>
        <w:jc w:val="left"/>
        <w:rPr>
          <w:sz w:val="22"/>
        </w:rPr>
      </w:pPr>
    </w:p>
    <w:p w:rsidR="00B90AD2" w:rsidRDefault="00B90AD2" w:rsidP="003C64A7">
      <w:pPr>
        <w:jc w:val="left"/>
        <w:rPr>
          <w:sz w:val="22"/>
        </w:rPr>
      </w:pPr>
    </w:p>
    <w:p w:rsidR="00057CCE" w:rsidRDefault="00057CCE" w:rsidP="003C64A7">
      <w:pPr>
        <w:jc w:val="left"/>
        <w:rPr>
          <w:sz w:val="22"/>
        </w:rPr>
      </w:pPr>
    </w:p>
    <w:p w:rsidR="00057CCE" w:rsidRDefault="00057CCE" w:rsidP="003C64A7">
      <w:pPr>
        <w:jc w:val="left"/>
        <w:rPr>
          <w:sz w:val="22"/>
        </w:rPr>
      </w:pPr>
    </w:p>
    <w:p w:rsidR="00057CCE" w:rsidRDefault="00057CCE" w:rsidP="003C64A7">
      <w:pPr>
        <w:jc w:val="left"/>
        <w:rPr>
          <w:sz w:val="22"/>
        </w:rPr>
      </w:pPr>
    </w:p>
    <w:p w:rsidR="00057CCE" w:rsidRDefault="00057CCE" w:rsidP="003C64A7">
      <w:pPr>
        <w:jc w:val="left"/>
        <w:rPr>
          <w:sz w:val="22"/>
        </w:rPr>
      </w:pPr>
    </w:p>
    <w:p w:rsidR="00057CCE" w:rsidRDefault="00057CCE" w:rsidP="003C64A7">
      <w:pPr>
        <w:jc w:val="left"/>
        <w:rPr>
          <w:sz w:val="22"/>
        </w:rPr>
      </w:pPr>
    </w:p>
    <w:p w:rsidR="00057CCE" w:rsidRDefault="00057CCE" w:rsidP="003C64A7">
      <w:pPr>
        <w:jc w:val="left"/>
        <w:rPr>
          <w:sz w:val="22"/>
        </w:rPr>
      </w:pPr>
    </w:p>
    <w:p w:rsidR="00057CCE" w:rsidRDefault="00057CCE" w:rsidP="003C64A7">
      <w:pPr>
        <w:jc w:val="left"/>
        <w:rPr>
          <w:sz w:val="22"/>
        </w:rPr>
      </w:pPr>
    </w:p>
    <w:p w:rsidR="00057CCE" w:rsidRDefault="00057CCE" w:rsidP="003C64A7">
      <w:pPr>
        <w:jc w:val="left"/>
        <w:rPr>
          <w:sz w:val="22"/>
        </w:rPr>
      </w:pPr>
    </w:p>
    <w:p w:rsidR="00057CCE" w:rsidRDefault="00057CCE" w:rsidP="003C64A7">
      <w:pPr>
        <w:jc w:val="left"/>
        <w:rPr>
          <w:sz w:val="22"/>
        </w:rPr>
      </w:pPr>
    </w:p>
    <w:p w:rsidR="00057CCE" w:rsidRDefault="00057CCE" w:rsidP="003C64A7">
      <w:pPr>
        <w:jc w:val="left"/>
        <w:rPr>
          <w:sz w:val="22"/>
        </w:rPr>
      </w:pPr>
    </w:p>
    <w:p w:rsidR="00057CCE" w:rsidRDefault="00057CCE" w:rsidP="003C64A7">
      <w:pPr>
        <w:jc w:val="left"/>
        <w:rPr>
          <w:sz w:val="22"/>
        </w:rPr>
      </w:pPr>
    </w:p>
    <w:p w:rsidR="00057CCE" w:rsidRDefault="00057CCE" w:rsidP="003C64A7">
      <w:pPr>
        <w:jc w:val="left"/>
        <w:rPr>
          <w:sz w:val="22"/>
        </w:rPr>
      </w:pPr>
    </w:p>
    <w:p w:rsidR="00057CCE" w:rsidRDefault="00057CCE" w:rsidP="003C64A7">
      <w:pPr>
        <w:jc w:val="left"/>
        <w:rPr>
          <w:sz w:val="22"/>
        </w:rPr>
      </w:pPr>
    </w:p>
    <w:p w:rsidR="00057CCE" w:rsidRDefault="00057CCE" w:rsidP="003C64A7">
      <w:pPr>
        <w:jc w:val="left"/>
        <w:rPr>
          <w:sz w:val="22"/>
        </w:rPr>
      </w:pPr>
    </w:p>
    <w:p w:rsidR="00B90AD2" w:rsidRDefault="00B90AD2" w:rsidP="003C64A7">
      <w:pPr>
        <w:jc w:val="left"/>
        <w:rPr>
          <w:sz w:val="22"/>
        </w:rPr>
      </w:pPr>
    </w:p>
    <w:p w:rsidR="00DA097A" w:rsidRDefault="0082381F" w:rsidP="003C64A7">
      <w:pPr>
        <w:jc w:val="left"/>
        <w:rPr>
          <w:sz w:val="22"/>
        </w:rPr>
      </w:pPr>
      <w:r w:rsidRPr="0082381F">
        <w:rPr>
          <w:rFonts w:hint="eastAsia"/>
          <w:sz w:val="22"/>
        </w:rPr>
        <w:t>第三十一号のイで定める状態像</w:t>
      </w:r>
    </w:p>
    <w:tbl>
      <w:tblPr>
        <w:tblW w:w="9900" w:type="dxa"/>
        <w:tblCellMar>
          <w:left w:w="99" w:type="dxa"/>
          <w:right w:w="99" w:type="dxa"/>
        </w:tblCellMar>
        <w:tblLook w:val="04A0" w:firstRow="1" w:lastRow="0" w:firstColumn="1" w:lastColumn="0" w:noHBand="0" w:noVBand="1"/>
      </w:tblPr>
      <w:tblGrid>
        <w:gridCol w:w="2190"/>
        <w:gridCol w:w="3960"/>
        <w:gridCol w:w="3750"/>
      </w:tblGrid>
      <w:tr w:rsidR="0082381F" w:rsidRPr="0082381F" w:rsidTr="0082381F">
        <w:trPr>
          <w:trHeight w:val="960"/>
        </w:trPr>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81F" w:rsidRPr="0082381F" w:rsidRDefault="0082381F" w:rsidP="0082381F">
            <w:pPr>
              <w:widowControl/>
              <w:jc w:val="center"/>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対象外種目</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rsidR="0082381F" w:rsidRPr="0082381F" w:rsidRDefault="0082381F" w:rsidP="0082381F">
            <w:pPr>
              <w:widowControl/>
              <w:jc w:val="center"/>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厚生労働大臣が定める者のイ</w:t>
            </w:r>
          </w:p>
        </w:tc>
        <w:tc>
          <w:tcPr>
            <w:tcW w:w="3750" w:type="dxa"/>
            <w:tcBorders>
              <w:top w:val="single" w:sz="4" w:space="0" w:color="auto"/>
              <w:left w:val="nil"/>
              <w:bottom w:val="single" w:sz="4" w:space="0" w:color="auto"/>
              <w:right w:val="single" w:sz="4" w:space="0" w:color="auto"/>
            </w:tcBorders>
            <w:shd w:val="clear" w:color="auto" w:fill="auto"/>
            <w:hideMark/>
          </w:tcPr>
          <w:p w:rsidR="0082381F" w:rsidRPr="0082381F" w:rsidRDefault="0082381F" w:rsidP="0082381F">
            <w:pPr>
              <w:widowControl/>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厚生労働大臣が定める者のイに該当する基本調査の結果（※基本調査とは、要介護認定調査表のうち基本調査の直近の結果をいう。）</w:t>
            </w:r>
          </w:p>
        </w:tc>
      </w:tr>
      <w:tr w:rsidR="0082381F" w:rsidRPr="0082381F" w:rsidTr="0082381F">
        <w:trPr>
          <w:trHeight w:val="1320"/>
        </w:trPr>
        <w:tc>
          <w:tcPr>
            <w:tcW w:w="2190" w:type="dxa"/>
            <w:tcBorders>
              <w:top w:val="single" w:sz="4" w:space="0" w:color="auto"/>
              <w:left w:val="single" w:sz="4" w:space="0" w:color="auto"/>
              <w:bottom w:val="single" w:sz="4" w:space="0" w:color="auto"/>
              <w:right w:val="single" w:sz="4" w:space="0" w:color="auto"/>
            </w:tcBorders>
            <w:shd w:val="clear" w:color="auto" w:fill="auto"/>
            <w:hideMark/>
          </w:tcPr>
          <w:p w:rsidR="0082381F" w:rsidRPr="0082381F" w:rsidRDefault="002B612C" w:rsidP="0082381F">
            <w:pPr>
              <w:widowControl/>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ア</w:t>
            </w:r>
            <w:r w:rsidR="0082381F" w:rsidRPr="0082381F">
              <w:rPr>
                <w:rFonts w:ascii="游ゴシック" w:eastAsia="游ゴシック" w:hAnsi="游ゴシック" w:cs="ＭＳ Ｐゴシック" w:hint="eastAsia"/>
                <w:color w:val="000000"/>
                <w:kern w:val="0"/>
                <w:sz w:val="18"/>
                <w:szCs w:val="18"/>
              </w:rPr>
              <w:t xml:space="preserve">　車いす及び</w:t>
            </w:r>
            <w:r w:rsidR="0082381F" w:rsidRPr="0082381F">
              <w:rPr>
                <w:rFonts w:ascii="游ゴシック" w:eastAsia="游ゴシック" w:hAnsi="游ゴシック" w:cs="ＭＳ Ｐゴシック" w:hint="eastAsia"/>
                <w:color w:val="000000"/>
                <w:kern w:val="0"/>
                <w:sz w:val="18"/>
                <w:szCs w:val="18"/>
              </w:rPr>
              <w:br/>
              <w:t xml:space="preserve">　　車いす付属品</w:t>
            </w:r>
          </w:p>
        </w:tc>
        <w:tc>
          <w:tcPr>
            <w:tcW w:w="3960" w:type="dxa"/>
            <w:tcBorders>
              <w:top w:val="single" w:sz="4" w:space="0" w:color="auto"/>
              <w:left w:val="nil"/>
              <w:bottom w:val="single" w:sz="4" w:space="0" w:color="auto"/>
              <w:right w:val="single" w:sz="4" w:space="0" w:color="auto"/>
            </w:tcBorders>
            <w:shd w:val="clear" w:color="auto" w:fill="auto"/>
            <w:hideMark/>
          </w:tcPr>
          <w:p w:rsidR="0082381F" w:rsidRPr="0082381F" w:rsidRDefault="0082381F" w:rsidP="0082381F">
            <w:pPr>
              <w:widowControl/>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次のいずれかに該当する者</w:t>
            </w:r>
            <w:r w:rsidRPr="0082381F">
              <w:rPr>
                <w:rFonts w:ascii="游ゴシック" w:eastAsia="游ゴシック" w:hAnsi="游ゴシック" w:cs="ＭＳ Ｐゴシック" w:hint="eastAsia"/>
                <w:color w:val="000000"/>
                <w:kern w:val="0"/>
                <w:sz w:val="18"/>
                <w:szCs w:val="18"/>
              </w:rPr>
              <w:br/>
              <w:t>(一) 日常的に歩行が困難な者</w:t>
            </w:r>
            <w:r w:rsidRPr="0082381F">
              <w:rPr>
                <w:rFonts w:ascii="游ゴシック" w:eastAsia="游ゴシック" w:hAnsi="游ゴシック" w:cs="ＭＳ Ｐゴシック" w:hint="eastAsia"/>
                <w:color w:val="000000"/>
                <w:kern w:val="0"/>
                <w:sz w:val="18"/>
                <w:szCs w:val="18"/>
              </w:rPr>
              <w:br/>
              <w:t>(二) 日常生活範囲における移動の支援が特に必要と認められる者</w:t>
            </w:r>
          </w:p>
        </w:tc>
        <w:tc>
          <w:tcPr>
            <w:tcW w:w="3750" w:type="dxa"/>
            <w:tcBorders>
              <w:top w:val="single" w:sz="4" w:space="0" w:color="auto"/>
              <w:left w:val="nil"/>
              <w:bottom w:val="single" w:sz="4" w:space="0" w:color="auto"/>
              <w:right w:val="single" w:sz="4" w:space="0" w:color="auto"/>
            </w:tcBorders>
            <w:shd w:val="clear" w:color="auto" w:fill="auto"/>
            <w:hideMark/>
          </w:tcPr>
          <w:p w:rsidR="0082381F" w:rsidRPr="0082381F" w:rsidRDefault="0082381F" w:rsidP="0082381F">
            <w:pPr>
              <w:widowControl/>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br/>
            </w:r>
            <w:r w:rsidR="00055773">
              <w:rPr>
                <w:rFonts w:ascii="游ゴシック" w:eastAsia="游ゴシック" w:hAnsi="游ゴシック" w:cs="ＭＳ Ｐゴシック" w:hint="eastAsia"/>
                <w:color w:val="000000"/>
                <w:kern w:val="0"/>
                <w:sz w:val="18"/>
                <w:szCs w:val="18"/>
              </w:rPr>
              <w:t>基本調査１-</w:t>
            </w:r>
            <w:r w:rsidRPr="0082381F">
              <w:rPr>
                <w:rFonts w:ascii="游ゴシック" w:eastAsia="游ゴシック" w:hAnsi="游ゴシック" w:cs="ＭＳ Ｐゴシック" w:hint="eastAsia"/>
                <w:color w:val="000000"/>
                <w:kern w:val="0"/>
                <w:sz w:val="18"/>
                <w:szCs w:val="18"/>
              </w:rPr>
              <w:t>７歩行「３．できない」</w:t>
            </w:r>
            <w:r w:rsidRPr="0082381F">
              <w:rPr>
                <w:rFonts w:ascii="游ゴシック" w:eastAsia="游ゴシック" w:hAnsi="游ゴシック" w:cs="ＭＳ Ｐゴシック" w:hint="eastAsia"/>
                <w:color w:val="000000"/>
                <w:kern w:val="0"/>
                <w:sz w:val="18"/>
                <w:szCs w:val="18"/>
              </w:rPr>
              <w:br/>
              <w:t>―</w:t>
            </w:r>
          </w:p>
        </w:tc>
      </w:tr>
      <w:tr w:rsidR="0082381F" w:rsidRPr="0082381F" w:rsidTr="0082381F">
        <w:trPr>
          <w:trHeight w:val="1080"/>
        </w:trPr>
        <w:tc>
          <w:tcPr>
            <w:tcW w:w="2190" w:type="dxa"/>
            <w:tcBorders>
              <w:top w:val="single" w:sz="4" w:space="0" w:color="auto"/>
              <w:left w:val="single" w:sz="4" w:space="0" w:color="auto"/>
              <w:bottom w:val="single" w:sz="4" w:space="0" w:color="auto"/>
              <w:right w:val="single" w:sz="4" w:space="0" w:color="auto"/>
            </w:tcBorders>
            <w:shd w:val="clear" w:color="auto" w:fill="auto"/>
            <w:hideMark/>
          </w:tcPr>
          <w:p w:rsidR="0082381F" w:rsidRPr="0082381F" w:rsidRDefault="002B612C" w:rsidP="0082381F">
            <w:pPr>
              <w:widowControl/>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イ　特殊</w:t>
            </w:r>
            <w:r w:rsidR="0082381F" w:rsidRPr="0082381F">
              <w:rPr>
                <w:rFonts w:ascii="游ゴシック" w:eastAsia="游ゴシック" w:hAnsi="游ゴシック" w:cs="ＭＳ Ｐゴシック" w:hint="eastAsia"/>
                <w:color w:val="000000"/>
                <w:kern w:val="0"/>
                <w:sz w:val="18"/>
                <w:szCs w:val="18"/>
              </w:rPr>
              <w:t>寝台及び</w:t>
            </w:r>
            <w:r w:rsidR="0082381F" w:rsidRPr="0082381F">
              <w:rPr>
                <w:rFonts w:ascii="游ゴシック" w:eastAsia="游ゴシック" w:hAnsi="游ゴシック" w:cs="ＭＳ Ｐゴシック" w:hint="eastAsia"/>
                <w:color w:val="000000"/>
                <w:kern w:val="0"/>
                <w:sz w:val="18"/>
                <w:szCs w:val="18"/>
              </w:rPr>
              <w:br/>
              <w:t xml:space="preserve">　</w:t>
            </w:r>
            <w:r>
              <w:rPr>
                <w:rFonts w:ascii="游ゴシック" w:eastAsia="游ゴシック" w:hAnsi="游ゴシック" w:cs="ＭＳ Ｐゴシック" w:hint="eastAsia"/>
                <w:color w:val="000000"/>
                <w:kern w:val="0"/>
                <w:sz w:val="18"/>
                <w:szCs w:val="18"/>
              </w:rPr>
              <w:t xml:space="preserve">　</w:t>
            </w:r>
            <w:r w:rsidR="0082381F" w:rsidRPr="0082381F">
              <w:rPr>
                <w:rFonts w:ascii="游ゴシック" w:eastAsia="游ゴシック" w:hAnsi="游ゴシック" w:cs="ＭＳ Ｐゴシック" w:hint="eastAsia"/>
                <w:color w:val="000000"/>
                <w:kern w:val="0"/>
                <w:sz w:val="18"/>
                <w:szCs w:val="18"/>
              </w:rPr>
              <w:t>特殊寝台付属品</w:t>
            </w:r>
          </w:p>
        </w:tc>
        <w:tc>
          <w:tcPr>
            <w:tcW w:w="3960" w:type="dxa"/>
            <w:tcBorders>
              <w:top w:val="single" w:sz="4" w:space="0" w:color="auto"/>
              <w:left w:val="nil"/>
              <w:bottom w:val="single" w:sz="4" w:space="0" w:color="auto"/>
              <w:right w:val="single" w:sz="4" w:space="0" w:color="auto"/>
            </w:tcBorders>
            <w:shd w:val="clear" w:color="auto" w:fill="auto"/>
            <w:hideMark/>
          </w:tcPr>
          <w:p w:rsidR="0082381F" w:rsidRPr="0082381F" w:rsidRDefault="0082381F" w:rsidP="00A13A56">
            <w:pPr>
              <w:widowControl/>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次のいずれかに該当する者</w:t>
            </w:r>
            <w:r w:rsidRPr="0082381F">
              <w:rPr>
                <w:rFonts w:ascii="游ゴシック" w:eastAsia="游ゴシック" w:hAnsi="游ゴシック" w:cs="ＭＳ Ｐゴシック" w:hint="eastAsia"/>
                <w:color w:val="000000"/>
                <w:kern w:val="0"/>
                <w:sz w:val="18"/>
                <w:szCs w:val="18"/>
              </w:rPr>
              <w:br/>
              <w:t xml:space="preserve">(一) </w:t>
            </w:r>
            <w:r w:rsidR="00055773">
              <w:rPr>
                <w:rFonts w:ascii="游ゴシック" w:eastAsia="游ゴシック" w:hAnsi="游ゴシック" w:cs="ＭＳ Ｐゴシック" w:hint="eastAsia"/>
                <w:color w:val="000000"/>
                <w:kern w:val="0"/>
                <w:sz w:val="18"/>
                <w:szCs w:val="18"/>
              </w:rPr>
              <w:t>日常的に起きあ</w:t>
            </w:r>
            <w:r w:rsidRPr="0082381F">
              <w:rPr>
                <w:rFonts w:ascii="游ゴシック" w:eastAsia="游ゴシック" w:hAnsi="游ゴシック" w:cs="ＭＳ Ｐゴシック" w:hint="eastAsia"/>
                <w:color w:val="000000"/>
                <w:kern w:val="0"/>
                <w:sz w:val="18"/>
                <w:szCs w:val="18"/>
              </w:rPr>
              <w:t>がりが困難な者</w:t>
            </w:r>
            <w:r w:rsidRPr="0082381F">
              <w:rPr>
                <w:rFonts w:ascii="游ゴシック" w:eastAsia="游ゴシック" w:hAnsi="游ゴシック" w:cs="ＭＳ Ｐゴシック" w:hint="eastAsia"/>
                <w:color w:val="000000"/>
                <w:kern w:val="0"/>
                <w:sz w:val="18"/>
                <w:szCs w:val="18"/>
              </w:rPr>
              <w:br/>
              <w:t>(二)</w:t>
            </w:r>
            <w:r w:rsidR="00651E15">
              <w:rPr>
                <w:rFonts w:ascii="游ゴシック" w:eastAsia="游ゴシック" w:hAnsi="游ゴシック" w:cs="ＭＳ Ｐゴシック"/>
                <w:color w:val="000000"/>
                <w:kern w:val="0"/>
                <w:sz w:val="18"/>
                <w:szCs w:val="18"/>
              </w:rPr>
              <w:t xml:space="preserve"> </w:t>
            </w:r>
            <w:r w:rsidRPr="0082381F">
              <w:rPr>
                <w:rFonts w:ascii="游ゴシック" w:eastAsia="游ゴシック" w:hAnsi="游ゴシック" w:cs="ＭＳ Ｐゴシック" w:hint="eastAsia"/>
                <w:color w:val="000000"/>
                <w:kern w:val="0"/>
                <w:sz w:val="18"/>
                <w:szCs w:val="18"/>
              </w:rPr>
              <w:t>日常的に寝返りが困難な者</w:t>
            </w:r>
          </w:p>
        </w:tc>
        <w:tc>
          <w:tcPr>
            <w:tcW w:w="3750" w:type="dxa"/>
            <w:tcBorders>
              <w:top w:val="single" w:sz="4" w:space="0" w:color="auto"/>
              <w:left w:val="nil"/>
              <w:bottom w:val="single" w:sz="4" w:space="0" w:color="auto"/>
              <w:right w:val="single" w:sz="4" w:space="0" w:color="auto"/>
            </w:tcBorders>
            <w:shd w:val="clear" w:color="auto" w:fill="auto"/>
            <w:hideMark/>
          </w:tcPr>
          <w:p w:rsidR="0082381F" w:rsidRPr="0082381F" w:rsidRDefault="0082381F" w:rsidP="00A13A56">
            <w:pPr>
              <w:widowControl/>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br/>
            </w:r>
            <w:r w:rsidR="00055773">
              <w:rPr>
                <w:rFonts w:ascii="游ゴシック" w:eastAsia="游ゴシック" w:hAnsi="游ゴシック" w:cs="ＭＳ Ｐゴシック" w:hint="eastAsia"/>
                <w:color w:val="000000"/>
                <w:kern w:val="0"/>
                <w:sz w:val="18"/>
                <w:szCs w:val="18"/>
              </w:rPr>
              <w:t>基本調査１-</w:t>
            </w:r>
            <w:r w:rsidR="00316803">
              <w:rPr>
                <w:rFonts w:ascii="游ゴシック" w:eastAsia="游ゴシック" w:hAnsi="游ゴシック" w:cs="ＭＳ Ｐゴシック" w:hint="eastAsia"/>
                <w:color w:val="000000"/>
                <w:kern w:val="0"/>
                <w:sz w:val="18"/>
                <w:szCs w:val="18"/>
              </w:rPr>
              <w:t>４起きあ</w:t>
            </w:r>
            <w:r w:rsidRPr="0082381F">
              <w:rPr>
                <w:rFonts w:ascii="游ゴシック" w:eastAsia="游ゴシック" w:hAnsi="游ゴシック" w:cs="ＭＳ Ｐゴシック" w:hint="eastAsia"/>
                <w:color w:val="000000"/>
                <w:kern w:val="0"/>
                <w:sz w:val="18"/>
                <w:szCs w:val="18"/>
              </w:rPr>
              <w:t>がり「３．できない」</w:t>
            </w:r>
            <w:r w:rsidRPr="0082381F">
              <w:rPr>
                <w:rFonts w:ascii="游ゴシック" w:eastAsia="游ゴシック" w:hAnsi="游ゴシック" w:cs="ＭＳ Ｐゴシック" w:hint="eastAsia"/>
                <w:color w:val="000000"/>
                <w:kern w:val="0"/>
                <w:sz w:val="18"/>
                <w:szCs w:val="18"/>
              </w:rPr>
              <w:br/>
            </w:r>
            <w:r w:rsidR="00055773">
              <w:rPr>
                <w:rFonts w:ascii="游ゴシック" w:eastAsia="游ゴシック" w:hAnsi="游ゴシック" w:cs="ＭＳ Ｐゴシック" w:hint="eastAsia"/>
                <w:color w:val="000000"/>
                <w:kern w:val="0"/>
                <w:sz w:val="18"/>
                <w:szCs w:val="18"/>
              </w:rPr>
              <w:t>基本調査１-</w:t>
            </w:r>
            <w:r w:rsidRPr="0082381F">
              <w:rPr>
                <w:rFonts w:ascii="游ゴシック" w:eastAsia="游ゴシック" w:hAnsi="游ゴシック" w:cs="ＭＳ Ｐゴシック" w:hint="eastAsia"/>
                <w:color w:val="000000"/>
                <w:kern w:val="0"/>
                <w:sz w:val="18"/>
                <w:szCs w:val="18"/>
              </w:rPr>
              <w:t>３寝返り「３．できない」</w:t>
            </w:r>
          </w:p>
        </w:tc>
      </w:tr>
      <w:tr w:rsidR="0082381F" w:rsidRPr="0082381F" w:rsidTr="0082381F">
        <w:trPr>
          <w:trHeight w:val="690"/>
        </w:trPr>
        <w:tc>
          <w:tcPr>
            <w:tcW w:w="2190" w:type="dxa"/>
            <w:tcBorders>
              <w:top w:val="single" w:sz="4" w:space="0" w:color="auto"/>
              <w:left w:val="single" w:sz="4" w:space="0" w:color="auto"/>
              <w:bottom w:val="single" w:sz="4" w:space="0" w:color="auto"/>
              <w:right w:val="single" w:sz="4" w:space="0" w:color="auto"/>
            </w:tcBorders>
            <w:shd w:val="clear" w:color="auto" w:fill="auto"/>
            <w:hideMark/>
          </w:tcPr>
          <w:p w:rsidR="002B612C" w:rsidRDefault="002B612C" w:rsidP="0082381F">
            <w:pPr>
              <w:widowControl/>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 xml:space="preserve">ウ　</w:t>
            </w:r>
            <w:r w:rsidR="00055773">
              <w:rPr>
                <w:rFonts w:ascii="游ゴシック" w:eastAsia="游ゴシック" w:hAnsi="游ゴシック" w:cs="ＭＳ Ｐゴシック" w:hint="eastAsia"/>
                <w:color w:val="000000"/>
                <w:kern w:val="0"/>
                <w:sz w:val="18"/>
                <w:szCs w:val="18"/>
              </w:rPr>
              <w:t>床ずれ防止用具</w:t>
            </w:r>
            <w:r w:rsidR="0082381F" w:rsidRPr="0082381F">
              <w:rPr>
                <w:rFonts w:ascii="游ゴシック" w:eastAsia="游ゴシック" w:hAnsi="游ゴシック" w:cs="ＭＳ Ｐゴシック" w:hint="eastAsia"/>
                <w:color w:val="000000"/>
                <w:kern w:val="0"/>
                <w:sz w:val="18"/>
                <w:szCs w:val="18"/>
              </w:rPr>
              <w:t>及び</w:t>
            </w:r>
          </w:p>
          <w:p w:rsidR="0082381F" w:rsidRPr="0082381F" w:rsidRDefault="00671848" w:rsidP="002B612C">
            <w:pPr>
              <w:widowControl/>
              <w:ind w:firstLineChars="200" w:firstLine="360"/>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体位変換</w:t>
            </w:r>
            <w:r w:rsidR="0082381F" w:rsidRPr="0082381F">
              <w:rPr>
                <w:rFonts w:ascii="游ゴシック" w:eastAsia="游ゴシック" w:hAnsi="游ゴシック" w:cs="ＭＳ Ｐゴシック" w:hint="eastAsia"/>
                <w:color w:val="000000"/>
                <w:kern w:val="0"/>
                <w:sz w:val="18"/>
                <w:szCs w:val="18"/>
              </w:rPr>
              <w:t>器</w:t>
            </w:r>
          </w:p>
        </w:tc>
        <w:tc>
          <w:tcPr>
            <w:tcW w:w="3960" w:type="dxa"/>
            <w:tcBorders>
              <w:top w:val="single" w:sz="4" w:space="0" w:color="auto"/>
              <w:left w:val="nil"/>
              <w:bottom w:val="single" w:sz="4" w:space="0" w:color="auto"/>
              <w:right w:val="single" w:sz="4" w:space="0" w:color="auto"/>
            </w:tcBorders>
            <w:shd w:val="clear" w:color="auto" w:fill="auto"/>
            <w:noWrap/>
            <w:hideMark/>
          </w:tcPr>
          <w:p w:rsidR="0082381F" w:rsidRPr="0082381F" w:rsidRDefault="0082381F" w:rsidP="0082381F">
            <w:pPr>
              <w:widowControl/>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日常的に寝返りが困難な者</w:t>
            </w:r>
          </w:p>
        </w:tc>
        <w:tc>
          <w:tcPr>
            <w:tcW w:w="3750" w:type="dxa"/>
            <w:tcBorders>
              <w:top w:val="single" w:sz="4" w:space="0" w:color="auto"/>
              <w:left w:val="nil"/>
              <w:bottom w:val="single" w:sz="4" w:space="0" w:color="auto"/>
              <w:right w:val="single" w:sz="4" w:space="0" w:color="auto"/>
            </w:tcBorders>
            <w:shd w:val="clear" w:color="auto" w:fill="auto"/>
            <w:noWrap/>
            <w:hideMark/>
          </w:tcPr>
          <w:p w:rsidR="0082381F" w:rsidRPr="0082381F" w:rsidRDefault="0082381F" w:rsidP="002B612C">
            <w:pPr>
              <w:widowControl/>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基本調査</w:t>
            </w:r>
            <w:r w:rsidR="00055773">
              <w:rPr>
                <w:rFonts w:ascii="游ゴシック" w:eastAsia="游ゴシック" w:hAnsi="游ゴシック" w:cs="ＭＳ Ｐゴシック" w:hint="eastAsia"/>
                <w:color w:val="000000"/>
                <w:kern w:val="0"/>
                <w:sz w:val="18"/>
                <w:szCs w:val="18"/>
              </w:rPr>
              <w:t>１-</w:t>
            </w:r>
            <w:r w:rsidR="002B612C" w:rsidRPr="0082381F">
              <w:rPr>
                <w:rFonts w:ascii="游ゴシック" w:eastAsia="游ゴシック" w:hAnsi="游ゴシック" w:cs="ＭＳ Ｐゴシック" w:hint="eastAsia"/>
                <w:color w:val="000000"/>
                <w:kern w:val="0"/>
                <w:sz w:val="18"/>
                <w:szCs w:val="18"/>
              </w:rPr>
              <w:t>３寝返り「３．できない」</w:t>
            </w:r>
          </w:p>
        </w:tc>
      </w:tr>
      <w:tr w:rsidR="0082381F" w:rsidRPr="0082381F" w:rsidTr="00A13A56">
        <w:trPr>
          <w:trHeight w:val="557"/>
        </w:trPr>
        <w:tc>
          <w:tcPr>
            <w:tcW w:w="2190" w:type="dxa"/>
            <w:tcBorders>
              <w:top w:val="single" w:sz="4" w:space="0" w:color="auto"/>
              <w:left w:val="single" w:sz="4" w:space="0" w:color="auto"/>
              <w:bottom w:val="single" w:sz="4" w:space="0" w:color="auto"/>
              <w:right w:val="single" w:sz="4" w:space="0" w:color="auto"/>
            </w:tcBorders>
            <w:shd w:val="clear" w:color="auto" w:fill="auto"/>
            <w:noWrap/>
            <w:hideMark/>
          </w:tcPr>
          <w:p w:rsidR="002B612C" w:rsidRDefault="002B612C" w:rsidP="0082381F">
            <w:pPr>
              <w:widowControl/>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 xml:space="preserve">エ　</w:t>
            </w:r>
            <w:r w:rsidR="0082381F" w:rsidRPr="0082381F">
              <w:rPr>
                <w:rFonts w:ascii="游ゴシック" w:eastAsia="游ゴシック" w:hAnsi="游ゴシック" w:cs="ＭＳ Ｐゴシック" w:hint="eastAsia"/>
                <w:color w:val="000000"/>
                <w:kern w:val="0"/>
                <w:sz w:val="18"/>
                <w:szCs w:val="18"/>
              </w:rPr>
              <w:t>認知症老人徘徊感知</w:t>
            </w:r>
          </w:p>
          <w:p w:rsidR="0082381F" w:rsidRPr="0082381F" w:rsidRDefault="002B612C" w:rsidP="00671848">
            <w:pPr>
              <w:widowControl/>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 xml:space="preserve">　　</w:t>
            </w:r>
            <w:r w:rsidR="00671848">
              <w:rPr>
                <w:rFonts w:ascii="游ゴシック" w:eastAsia="游ゴシック" w:hAnsi="游ゴシック" w:cs="ＭＳ Ｐゴシック" w:hint="eastAsia"/>
                <w:color w:val="000000"/>
                <w:kern w:val="0"/>
                <w:sz w:val="18"/>
                <w:szCs w:val="18"/>
              </w:rPr>
              <w:t>機器</w:t>
            </w:r>
          </w:p>
        </w:tc>
        <w:tc>
          <w:tcPr>
            <w:tcW w:w="3960" w:type="dxa"/>
            <w:tcBorders>
              <w:top w:val="single" w:sz="4" w:space="0" w:color="auto"/>
              <w:left w:val="nil"/>
              <w:bottom w:val="single" w:sz="4" w:space="0" w:color="auto"/>
              <w:right w:val="single" w:sz="4" w:space="0" w:color="auto"/>
            </w:tcBorders>
            <w:shd w:val="clear" w:color="auto" w:fill="auto"/>
            <w:hideMark/>
          </w:tcPr>
          <w:p w:rsidR="001643F0" w:rsidRDefault="0082381F" w:rsidP="0082381F">
            <w:pPr>
              <w:widowControl/>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次のいずれにも該当する者</w:t>
            </w:r>
            <w:r w:rsidRPr="0082381F">
              <w:rPr>
                <w:rFonts w:ascii="游ゴシック" w:eastAsia="游ゴシック" w:hAnsi="游ゴシック" w:cs="ＭＳ Ｐゴシック" w:hint="eastAsia"/>
                <w:color w:val="000000"/>
                <w:kern w:val="0"/>
                <w:sz w:val="18"/>
                <w:szCs w:val="18"/>
              </w:rPr>
              <w:br/>
              <w:t>(一) 意思の伝達、介護者への反応、記憶･理解のいずれかに支障がある者</w:t>
            </w:r>
            <w:r w:rsidRPr="0082381F">
              <w:rPr>
                <w:rFonts w:ascii="游ゴシック" w:eastAsia="游ゴシック" w:hAnsi="游ゴシック" w:cs="ＭＳ Ｐゴシック" w:hint="eastAsia"/>
                <w:color w:val="000000"/>
                <w:kern w:val="0"/>
                <w:sz w:val="18"/>
                <w:szCs w:val="18"/>
              </w:rPr>
              <w:br/>
            </w:r>
            <w:r w:rsidRPr="0082381F">
              <w:rPr>
                <w:rFonts w:ascii="游ゴシック" w:eastAsia="游ゴシック" w:hAnsi="游ゴシック" w:cs="ＭＳ Ｐゴシック" w:hint="eastAsia"/>
                <w:color w:val="000000"/>
                <w:kern w:val="0"/>
                <w:sz w:val="18"/>
                <w:szCs w:val="18"/>
              </w:rPr>
              <w:br/>
            </w:r>
            <w:r w:rsidRPr="0082381F">
              <w:rPr>
                <w:rFonts w:ascii="游ゴシック" w:eastAsia="游ゴシック" w:hAnsi="游ゴシック" w:cs="ＭＳ Ｐゴシック" w:hint="eastAsia"/>
                <w:color w:val="000000"/>
                <w:kern w:val="0"/>
                <w:sz w:val="18"/>
                <w:szCs w:val="18"/>
              </w:rPr>
              <w:br/>
            </w:r>
            <w:r w:rsidRPr="0082381F">
              <w:rPr>
                <w:rFonts w:ascii="游ゴシック" w:eastAsia="游ゴシック" w:hAnsi="游ゴシック" w:cs="ＭＳ Ｐゴシック" w:hint="eastAsia"/>
                <w:color w:val="000000"/>
                <w:kern w:val="0"/>
                <w:sz w:val="18"/>
                <w:szCs w:val="18"/>
              </w:rPr>
              <w:br/>
            </w:r>
            <w:r w:rsidRPr="0082381F">
              <w:rPr>
                <w:rFonts w:ascii="游ゴシック" w:eastAsia="游ゴシック" w:hAnsi="游ゴシック" w:cs="ＭＳ Ｐゴシック" w:hint="eastAsia"/>
                <w:color w:val="000000"/>
                <w:kern w:val="0"/>
                <w:sz w:val="18"/>
                <w:szCs w:val="18"/>
              </w:rPr>
              <w:br/>
            </w:r>
          </w:p>
          <w:p w:rsidR="001643F0" w:rsidRDefault="001643F0" w:rsidP="0082381F">
            <w:pPr>
              <w:widowControl/>
              <w:jc w:val="left"/>
              <w:rPr>
                <w:rFonts w:ascii="游ゴシック" w:eastAsia="游ゴシック" w:hAnsi="游ゴシック" w:cs="ＭＳ Ｐゴシック"/>
                <w:color w:val="000000"/>
                <w:kern w:val="0"/>
                <w:sz w:val="18"/>
                <w:szCs w:val="18"/>
              </w:rPr>
            </w:pPr>
          </w:p>
          <w:p w:rsidR="001643F0" w:rsidRDefault="001643F0" w:rsidP="0082381F">
            <w:pPr>
              <w:widowControl/>
              <w:jc w:val="left"/>
              <w:rPr>
                <w:rFonts w:ascii="游ゴシック" w:eastAsia="游ゴシック" w:hAnsi="游ゴシック" w:cs="ＭＳ Ｐゴシック"/>
                <w:color w:val="000000"/>
                <w:kern w:val="0"/>
                <w:sz w:val="18"/>
                <w:szCs w:val="18"/>
              </w:rPr>
            </w:pPr>
          </w:p>
          <w:p w:rsidR="001643F0" w:rsidRDefault="001643F0" w:rsidP="0082381F">
            <w:pPr>
              <w:widowControl/>
              <w:jc w:val="left"/>
              <w:rPr>
                <w:rFonts w:ascii="游ゴシック" w:eastAsia="游ゴシック" w:hAnsi="游ゴシック" w:cs="ＭＳ Ｐゴシック"/>
                <w:color w:val="000000"/>
                <w:kern w:val="0"/>
                <w:sz w:val="18"/>
                <w:szCs w:val="18"/>
              </w:rPr>
            </w:pPr>
          </w:p>
          <w:p w:rsidR="001643F0" w:rsidRDefault="001643F0" w:rsidP="0082381F">
            <w:pPr>
              <w:widowControl/>
              <w:jc w:val="left"/>
              <w:rPr>
                <w:rFonts w:ascii="游ゴシック" w:eastAsia="游ゴシック" w:hAnsi="游ゴシック" w:cs="ＭＳ Ｐゴシック"/>
                <w:color w:val="000000"/>
                <w:kern w:val="0"/>
                <w:sz w:val="18"/>
                <w:szCs w:val="18"/>
              </w:rPr>
            </w:pPr>
          </w:p>
          <w:p w:rsidR="001643F0" w:rsidRDefault="001643F0" w:rsidP="0082381F">
            <w:pPr>
              <w:widowControl/>
              <w:jc w:val="left"/>
              <w:rPr>
                <w:rFonts w:ascii="游ゴシック" w:eastAsia="游ゴシック" w:hAnsi="游ゴシック" w:cs="ＭＳ Ｐゴシック"/>
                <w:color w:val="000000"/>
                <w:kern w:val="0"/>
                <w:sz w:val="18"/>
                <w:szCs w:val="18"/>
              </w:rPr>
            </w:pPr>
          </w:p>
          <w:p w:rsidR="001643F0" w:rsidRDefault="001643F0" w:rsidP="0082381F">
            <w:pPr>
              <w:widowControl/>
              <w:jc w:val="left"/>
              <w:rPr>
                <w:rFonts w:ascii="游ゴシック" w:eastAsia="游ゴシック" w:hAnsi="游ゴシック" w:cs="ＭＳ Ｐゴシック"/>
                <w:color w:val="000000"/>
                <w:kern w:val="0"/>
                <w:sz w:val="18"/>
                <w:szCs w:val="18"/>
              </w:rPr>
            </w:pPr>
          </w:p>
          <w:p w:rsidR="001643F0" w:rsidRDefault="001643F0" w:rsidP="0082381F">
            <w:pPr>
              <w:widowControl/>
              <w:jc w:val="left"/>
              <w:rPr>
                <w:rFonts w:ascii="游ゴシック" w:eastAsia="游ゴシック" w:hAnsi="游ゴシック" w:cs="ＭＳ Ｐゴシック"/>
                <w:color w:val="000000"/>
                <w:kern w:val="0"/>
                <w:sz w:val="18"/>
                <w:szCs w:val="18"/>
              </w:rPr>
            </w:pPr>
          </w:p>
          <w:p w:rsidR="001643F0" w:rsidRDefault="001643F0" w:rsidP="0082381F">
            <w:pPr>
              <w:widowControl/>
              <w:jc w:val="left"/>
              <w:rPr>
                <w:rFonts w:ascii="游ゴシック" w:eastAsia="游ゴシック" w:hAnsi="游ゴシック" w:cs="ＭＳ Ｐゴシック"/>
                <w:color w:val="000000"/>
                <w:kern w:val="0"/>
                <w:sz w:val="18"/>
                <w:szCs w:val="18"/>
              </w:rPr>
            </w:pPr>
          </w:p>
          <w:p w:rsidR="001643F0" w:rsidRDefault="001643F0" w:rsidP="0082381F">
            <w:pPr>
              <w:widowControl/>
              <w:jc w:val="left"/>
              <w:rPr>
                <w:rFonts w:ascii="游ゴシック" w:eastAsia="游ゴシック" w:hAnsi="游ゴシック" w:cs="ＭＳ Ｐゴシック"/>
                <w:color w:val="000000"/>
                <w:kern w:val="0"/>
                <w:sz w:val="18"/>
                <w:szCs w:val="18"/>
              </w:rPr>
            </w:pPr>
          </w:p>
          <w:p w:rsidR="001643F0" w:rsidRDefault="001643F0" w:rsidP="0082381F">
            <w:pPr>
              <w:widowControl/>
              <w:jc w:val="left"/>
              <w:rPr>
                <w:rFonts w:ascii="游ゴシック" w:eastAsia="游ゴシック" w:hAnsi="游ゴシック" w:cs="ＭＳ Ｐゴシック"/>
                <w:color w:val="000000"/>
                <w:kern w:val="0"/>
                <w:sz w:val="18"/>
                <w:szCs w:val="18"/>
              </w:rPr>
            </w:pPr>
          </w:p>
          <w:p w:rsidR="001643F0" w:rsidRDefault="001643F0" w:rsidP="0082381F">
            <w:pPr>
              <w:widowControl/>
              <w:jc w:val="left"/>
              <w:rPr>
                <w:rFonts w:ascii="游ゴシック" w:eastAsia="游ゴシック" w:hAnsi="游ゴシック" w:cs="ＭＳ Ｐゴシック"/>
                <w:color w:val="000000"/>
                <w:kern w:val="0"/>
                <w:sz w:val="18"/>
                <w:szCs w:val="18"/>
              </w:rPr>
            </w:pPr>
          </w:p>
          <w:p w:rsidR="001643F0" w:rsidRDefault="001643F0" w:rsidP="0082381F">
            <w:pPr>
              <w:widowControl/>
              <w:jc w:val="left"/>
              <w:rPr>
                <w:rFonts w:ascii="游ゴシック" w:eastAsia="游ゴシック" w:hAnsi="游ゴシック" w:cs="ＭＳ Ｐゴシック"/>
                <w:color w:val="000000"/>
                <w:kern w:val="0"/>
                <w:sz w:val="18"/>
                <w:szCs w:val="18"/>
              </w:rPr>
            </w:pPr>
          </w:p>
          <w:p w:rsidR="001643F0" w:rsidRDefault="001643F0" w:rsidP="0082381F">
            <w:pPr>
              <w:widowControl/>
              <w:jc w:val="left"/>
              <w:rPr>
                <w:rFonts w:ascii="游ゴシック" w:eastAsia="游ゴシック" w:hAnsi="游ゴシック" w:cs="ＭＳ Ｐゴシック"/>
                <w:color w:val="000000"/>
                <w:kern w:val="0"/>
                <w:sz w:val="18"/>
                <w:szCs w:val="18"/>
              </w:rPr>
            </w:pPr>
          </w:p>
          <w:p w:rsidR="00A13A56" w:rsidRDefault="00A13A56" w:rsidP="0082381F">
            <w:pPr>
              <w:widowControl/>
              <w:jc w:val="left"/>
              <w:rPr>
                <w:rFonts w:ascii="游ゴシック" w:eastAsia="游ゴシック" w:hAnsi="游ゴシック" w:cs="ＭＳ Ｐゴシック"/>
                <w:color w:val="000000"/>
                <w:kern w:val="0"/>
                <w:sz w:val="18"/>
                <w:szCs w:val="18"/>
              </w:rPr>
            </w:pPr>
          </w:p>
          <w:p w:rsidR="0082381F" w:rsidRPr="0082381F" w:rsidRDefault="0082381F" w:rsidP="0082381F">
            <w:pPr>
              <w:widowControl/>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 xml:space="preserve">(二) </w:t>
            </w:r>
            <w:r w:rsidR="00D3633C">
              <w:rPr>
                <w:rFonts w:ascii="游ゴシック" w:eastAsia="游ゴシック" w:hAnsi="游ゴシック" w:cs="ＭＳ Ｐゴシック" w:hint="eastAsia"/>
                <w:color w:val="000000"/>
                <w:kern w:val="0"/>
                <w:sz w:val="18"/>
                <w:szCs w:val="18"/>
              </w:rPr>
              <w:t>移動において全介助を必要としない</w:t>
            </w:r>
            <w:r w:rsidRPr="0082381F">
              <w:rPr>
                <w:rFonts w:ascii="游ゴシック" w:eastAsia="游ゴシック" w:hAnsi="游ゴシック" w:cs="ＭＳ Ｐゴシック" w:hint="eastAsia"/>
                <w:color w:val="000000"/>
                <w:kern w:val="0"/>
                <w:sz w:val="18"/>
                <w:szCs w:val="18"/>
              </w:rPr>
              <w:t>者</w:t>
            </w:r>
          </w:p>
        </w:tc>
        <w:tc>
          <w:tcPr>
            <w:tcW w:w="3750" w:type="dxa"/>
            <w:tcBorders>
              <w:top w:val="single" w:sz="4" w:space="0" w:color="auto"/>
              <w:left w:val="nil"/>
              <w:bottom w:val="single" w:sz="4" w:space="0" w:color="auto"/>
              <w:right w:val="single" w:sz="4" w:space="0" w:color="auto"/>
            </w:tcBorders>
            <w:shd w:val="clear" w:color="auto" w:fill="auto"/>
            <w:hideMark/>
          </w:tcPr>
          <w:p w:rsidR="00055773" w:rsidRDefault="00055773" w:rsidP="0082381F">
            <w:pPr>
              <w:widowControl/>
              <w:jc w:val="left"/>
              <w:rPr>
                <w:rFonts w:ascii="游ゴシック" w:eastAsia="游ゴシック" w:hAnsi="游ゴシック" w:cs="ＭＳ Ｐゴシック"/>
                <w:color w:val="000000"/>
                <w:kern w:val="0"/>
                <w:sz w:val="18"/>
                <w:szCs w:val="18"/>
              </w:rPr>
            </w:pPr>
          </w:p>
          <w:p w:rsidR="00651E15" w:rsidRDefault="00055773" w:rsidP="0082381F">
            <w:pPr>
              <w:widowControl/>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基本調査３-</w:t>
            </w:r>
            <w:r w:rsidR="0082381F" w:rsidRPr="0082381F">
              <w:rPr>
                <w:rFonts w:ascii="游ゴシック" w:eastAsia="游ゴシック" w:hAnsi="游ゴシック" w:cs="ＭＳ Ｐゴシック" w:hint="eastAsia"/>
                <w:color w:val="000000"/>
                <w:kern w:val="0"/>
                <w:sz w:val="18"/>
                <w:szCs w:val="18"/>
              </w:rPr>
              <w:t>１意思の伝達</w:t>
            </w:r>
          </w:p>
          <w:p w:rsidR="00651E15" w:rsidRDefault="0082381F" w:rsidP="0082381F">
            <w:pPr>
              <w:widowControl/>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「１．調査対象者が意思を他者に伝達できる」以外又は</w:t>
            </w:r>
          </w:p>
          <w:p w:rsidR="00651E15" w:rsidRDefault="00651E15" w:rsidP="0082381F">
            <w:pPr>
              <w:widowControl/>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基本調査3-2</w:t>
            </w:r>
            <w:r w:rsidR="00671848">
              <w:rPr>
                <w:rFonts w:ascii="游ゴシック" w:eastAsia="游ゴシック" w:hAnsi="游ゴシック" w:cs="ＭＳ Ｐゴシック" w:hint="eastAsia"/>
                <w:color w:val="000000"/>
                <w:kern w:val="0"/>
                <w:sz w:val="18"/>
                <w:szCs w:val="18"/>
              </w:rPr>
              <w:t>毎日の日課を理解</w:t>
            </w:r>
            <w:r w:rsidR="00055773">
              <w:rPr>
                <w:rFonts w:ascii="游ゴシック" w:eastAsia="游ゴシック" w:hAnsi="游ゴシック" w:cs="ＭＳ Ｐゴシック" w:hint="eastAsia"/>
                <w:color w:val="000000"/>
                <w:kern w:val="0"/>
                <w:sz w:val="18"/>
                <w:szCs w:val="18"/>
              </w:rPr>
              <w:t>、</w:t>
            </w:r>
            <w:r>
              <w:rPr>
                <w:rFonts w:ascii="游ゴシック" w:eastAsia="游ゴシック" w:hAnsi="游ゴシック" w:cs="ＭＳ Ｐゴシック" w:hint="eastAsia"/>
                <w:color w:val="000000"/>
                <w:kern w:val="0"/>
                <w:sz w:val="18"/>
                <w:szCs w:val="18"/>
              </w:rPr>
              <w:t>3-3生年月日や年齢を言う</w:t>
            </w:r>
            <w:r w:rsidR="00055773">
              <w:rPr>
                <w:rFonts w:ascii="游ゴシック" w:eastAsia="游ゴシック" w:hAnsi="游ゴシック" w:cs="ＭＳ Ｐゴシック" w:hint="eastAsia"/>
                <w:color w:val="000000"/>
                <w:kern w:val="0"/>
                <w:sz w:val="18"/>
                <w:szCs w:val="18"/>
              </w:rPr>
              <w:t>、</w:t>
            </w:r>
            <w:r>
              <w:rPr>
                <w:rFonts w:ascii="游ゴシック" w:eastAsia="游ゴシック" w:hAnsi="游ゴシック" w:cs="ＭＳ Ｐゴシック" w:hint="eastAsia"/>
                <w:color w:val="000000"/>
                <w:kern w:val="0"/>
                <w:sz w:val="18"/>
                <w:szCs w:val="18"/>
              </w:rPr>
              <w:t>3-4短期記憶</w:t>
            </w:r>
            <w:r w:rsidR="00055773">
              <w:rPr>
                <w:rFonts w:ascii="游ゴシック" w:eastAsia="游ゴシック" w:hAnsi="游ゴシック" w:cs="ＭＳ Ｐゴシック" w:hint="eastAsia"/>
                <w:color w:val="000000"/>
                <w:kern w:val="0"/>
                <w:sz w:val="18"/>
                <w:szCs w:val="18"/>
              </w:rPr>
              <w:t>、</w:t>
            </w:r>
            <w:r>
              <w:rPr>
                <w:rFonts w:ascii="游ゴシック" w:eastAsia="游ゴシック" w:hAnsi="游ゴシック" w:cs="ＭＳ Ｐゴシック" w:hint="eastAsia"/>
                <w:color w:val="000000"/>
                <w:kern w:val="0"/>
                <w:sz w:val="18"/>
                <w:szCs w:val="18"/>
              </w:rPr>
              <w:t>3-5自分の名前を言う</w:t>
            </w:r>
            <w:r w:rsidR="00055773">
              <w:rPr>
                <w:rFonts w:ascii="游ゴシック" w:eastAsia="游ゴシック" w:hAnsi="游ゴシック" w:cs="ＭＳ Ｐゴシック" w:hint="eastAsia"/>
                <w:color w:val="000000"/>
                <w:kern w:val="0"/>
                <w:sz w:val="18"/>
                <w:szCs w:val="18"/>
              </w:rPr>
              <w:t>、</w:t>
            </w:r>
            <w:r>
              <w:rPr>
                <w:rFonts w:ascii="游ゴシック" w:eastAsia="游ゴシック" w:hAnsi="游ゴシック" w:cs="ＭＳ Ｐゴシック" w:hint="eastAsia"/>
                <w:color w:val="000000"/>
                <w:kern w:val="0"/>
                <w:sz w:val="18"/>
                <w:szCs w:val="18"/>
              </w:rPr>
              <w:t>3-6今の季節を理解する</w:t>
            </w:r>
          </w:p>
          <w:p w:rsidR="00055773" w:rsidRDefault="00651E15" w:rsidP="0082381F">
            <w:pPr>
              <w:widowControl/>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3-7</w:t>
            </w:r>
            <w:r w:rsidR="00055773">
              <w:rPr>
                <w:rFonts w:ascii="游ゴシック" w:eastAsia="游ゴシック" w:hAnsi="游ゴシック" w:cs="ＭＳ Ｐゴシック" w:hint="eastAsia"/>
                <w:color w:val="000000"/>
                <w:kern w:val="0"/>
                <w:sz w:val="18"/>
                <w:szCs w:val="18"/>
              </w:rPr>
              <w:t>場所の理解</w:t>
            </w:r>
          </w:p>
          <w:p w:rsidR="00651E15" w:rsidRDefault="0082381F" w:rsidP="0082381F">
            <w:pPr>
              <w:widowControl/>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のいずれか「２．できない」又は</w:t>
            </w:r>
          </w:p>
          <w:p w:rsidR="00A13A56" w:rsidRDefault="00651E15" w:rsidP="0082381F">
            <w:pPr>
              <w:widowControl/>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基本調査3-8徘徊</w:t>
            </w:r>
            <w:r w:rsidR="00055773">
              <w:rPr>
                <w:rFonts w:ascii="游ゴシック" w:eastAsia="游ゴシック" w:hAnsi="游ゴシック" w:cs="ＭＳ Ｐゴシック" w:hint="eastAsia"/>
                <w:color w:val="000000"/>
                <w:kern w:val="0"/>
                <w:sz w:val="18"/>
                <w:szCs w:val="18"/>
              </w:rPr>
              <w:t>、</w:t>
            </w:r>
            <w:r>
              <w:rPr>
                <w:rFonts w:ascii="游ゴシック" w:eastAsia="游ゴシック" w:hAnsi="游ゴシック" w:cs="ＭＳ Ｐゴシック" w:hint="eastAsia"/>
                <w:color w:val="000000"/>
                <w:kern w:val="0"/>
                <w:sz w:val="18"/>
                <w:szCs w:val="18"/>
              </w:rPr>
              <w:t>3-9外出すると戻れない</w:t>
            </w:r>
            <w:r w:rsidR="00055773">
              <w:rPr>
                <w:rFonts w:ascii="游ゴシック" w:eastAsia="游ゴシック" w:hAnsi="游ゴシック" w:cs="ＭＳ Ｐゴシック" w:hint="eastAsia"/>
                <w:color w:val="000000"/>
                <w:kern w:val="0"/>
                <w:sz w:val="18"/>
                <w:szCs w:val="18"/>
              </w:rPr>
              <w:t>、</w:t>
            </w:r>
            <w:r>
              <w:rPr>
                <w:rFonts w:ascii="游ゴシック" w:eastAsia="游ゴシック" w:hAnsi="游ゴシック" w:cs="ＭＳ Ｐゴシック" w:hint="eastAsia"/>
                <w:color w:val="000000"/>
                <w:kern w:val="0"/>
                <w:sz w:val="18"/>
                <w:szCs w:val="18"/>
              </w:rPr>
              <w:t>4-1</w:t>
            </w:r>
            <w:r w:rsidR="00671848">
              <w:rPr>
                <w:rFonts w:ascii="游ゴシック" w:eastAsia="游ゴシック" w:hAnsi="游ゴシック" w:cs="ＭＳ Ｐゴシック" w:hint="eastAsia"/>
                <w:color w:val="000000"/>
                <w:kern w:val="0"/>
                <w:sz w:val="18"/>
                <w:szCs w:val="18"/>
              </w:rPr>
              <w:t>被害的</w:t>
            </w:r>
            <w:r w:rsidR="00055773">
              <w:rPr>
                <w:rFonts w:ascii="游ゴシック" w:eastAsia="游ゴシック" w:hAnsi="游ゴシック" w:cs="ＭＳ Ｐゴシック" w:hint="eastAsia"/>
                <w:color w:val="000000"/>
                <w:kern w:val="0"/>
                <w:sz w:val="18"/>
                <w:szCs w:val="18"/>
              </w:rPr>
              <w:t>、</w:t>
            </w:r>
            <w:r>
              <w:rPr>
                <w:rFonts w:ascii="游ゴシック" w:eastAsia="游ゴシック" w:hAnsi="游ゴシック" w:cs="ＭＳ Ｐゴシック" w:hint="eastAsia"/>
                <w:color w:val="000000"/>
                <w:kern w:val="0"/>
                <w:sz w:val="18"/>
                <w:szCs w:val="18"/>
              </w:rPr>
              <w:t>4-2</w:t>
            </w:r>
            <w:r w:rsidR="00671848">
              <w:rPr>
                <w:rFonts w:ascii="游ゴシック" w:eastAsia="游ゴシック" w:hAnsi="游ゴシック" w:cs="ＭＳ Ｐゴシック" w:hint="eastAsia"/>
                <w:color w:val="000000"/>
                <w:kern w:val="0"/>
                <w:sz w:val="18"/>
                <w:szCs w:val="18"/>
              </w:rPr>
              <w:t>作話</w:t>
            </w:r>
            <w:r w:rsidR="00055773">
              <w:rPr>
                <w:rFonts w:ascii="游ゴシック" w:eastAsia="游ゴシック" w:hAnsi="游ゴシック" w:cs="ＭＳ Ｐゴシック" w:hint="eastAsia"/>
                <w:color w:val="000000"/>
                <w:kern w:val="0"/>
                <w:sz w:val="18"/>
                <w:szCs w:val="18"/>
              </w:rPr>
              <w:t>、</w:t>
            </w:r>
            <w:r>
              <w:rPr>
                <w:rFonts w:ascii="游ゴシック" w:eastAsia="游ゴシック" w:hAnsi="游ゴシック" w:cs="ＭＳ Ｐゴシック" w:hint="eastAsia"/>
                <w:color w:val="000000"/>
                <w:kern w:val="0"/>
                <w:sz w:val="18"/>
                <w:szCs w:val="18"/>
              </w:rPr>
              <w:t>4-3</w:t>
            </w:r>
            <w:r w:rsidR="00671848">
              <w:rPr>
                <w:rFonts w:ascii="游ゴシック" w:eastAsia="游ゴシック" w:hAnsi="游ゴシック" w:cs="ＭＳ Ｐゴシック" w:hint="eastAsia"/>
                <w:color w:val="000000"/>
                <w:kern w:val="0"/>
                <w:sz w:val="18"/>
                <w:szCs w:val="18"/>
              </w:rPr>
              <w:t>感情が不安定</w:t>
            </w:r>
            <w:r w:rsidR="00055773">
              <w:rPr>
                <w:rFonts w:ascii="游ゴシック" w:eastAsia="游ゴシック" w:hAnsi="游ゴシック" w:cs="ＭＳ Ｐゴシック" w:hint="eastAsia"/>
                <w:color w:val="000000"/>
                <w:kern w:val="0"/>
                <w:sz w:val="18"/>
                <w:szCs w:val="18"/>
              </w:rPr>
              <w:t>、</w:t>
            </w:r>
            <w:r>
              <w:rPr>
                <w:rFonts w:ascii="游ゴシック" w:eastAsia="游ゴシック" w:hAnsi="游ゴシック" w:cs="ＭＳ Ｐゴシック" w:hint="eastAsia"/>
                <w:color w:val="000000"/>
                <w:kern w:val="0"/>
                <w:sz w:val="18"/>
                <w:szCs w:val="18"/>
              </w:rPr>
              <w:t>4-4昼夜の逆転</w:t>
            </w:r>
            <w:r w:rsidR="00A13A56">
              <w:rPr>
                <w:rFonts w:ascii="游ゴシック" w:eastAsia="游ゴシック" w:hAnsi="游ゴシック" w:cs="ＭＳ Ｐゴシック" w:hint="eastAsia"/>
                <w:color w:val="000000"/>
                <w:kern w:val="0"/>
                <w:sz w:val="18"/>
                <w:szCs w:val="18"/>
              </w:rPr>
              <w:t>、</w:t>
            </w:r>
            <w:r>
              <w:rPr>
                <w:rFonts w:ascii="游ゴシック" w:eastAsia="游ゴシック" w:hAnsi="游ゴシック" w:cs="ＭＳ Ｐゴシック" w:hint="eastAsia"/>
                <w:color w:val="000000"/>
                <w:kern w:val="0"/>
                <w:sz w:val="18"/>
                <w:szCs w:val="18"/>
              </w:rPr>
              <w:t>4-5同じ話をする</w:t>
            </w:r>
            <w:r w:rsidR="00A13A56">
              <w:rPr>
                <w:rFonts w:ascii="游ゴシック" w:eastAsia="游ゴシック" w:hAnsi="游ゴシック" w:cs="ＭＳ Ｐゴシック" w:hint="eastAsia"/>
                <w:color w:val="000000"/>
                <w:kern w:val="0"/>
                <w:sz w:val="18"/>
                <w:szCs w:val="18"/>
              </w:rPr>
              <w:t>、</w:t>
            </w:r>
          </w:p>
          <w:p w:rsidR="00952067" w:rsidRDefault="00651E15" w:rsidP="0082381F">
            <w:pPr>
              <w:widowControl/>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4-6</w:t>
            </w:r>
            <w:r w:rsidR="00671848">
              <w:rPr>
                <w:rFonts w:ascii="游ゴシック" w:eastAsia="游ゴシック" w:hAnsi="游ゴシック" w:cs="ＭＳ Ｐゴシック" w:hint="eastAsia"/>
                <w:color w:val="000000"/>
                <w:kern w:val="0"/>
                <w:sz w:val="18"/>
                <w:szCs w:val="18"/>
              </w:rPr>
              <w:t>大声をだす</w:t>
            </w:r>
            <w:r w:rsidR="00A13A56">
              <w:rPr>
                <w:rFonts w:ascii="游ゴシック" w:eastAsia="游ゴシック" w:hAnsi="游ゴシック" w:cs="ＭＳ Ｐゴシック" w:hint="eastAsia"/>
                <w:color w:val="000000"/>
                <w:kern w:val="0"/>
                <w:sz w:val="18"/>
                <w:szCs w:val="18"/>
              </w:rPr>
              <w:t>、</w:t>
            </w:r>
            <w:r>
              <w:rPr>
                <w:rFonts w:ascii="游ゴシック" w:eastAsia="游ゴシック" w:hAnsi="游ゴシック" w:cs="ＭＳ Ｐゴシック" w:hint="eastAsia"/>
                <w:color w:val="000000"/>
                <w:kern w:val="0"/>
                <w:sz w:val="18"/>
                <w:szCs w:val="18"/>
              </w:rPr>
              <w:t>4-7</w:t>
            </w:r>
            <w:r w:rsidR="00671848">
              <w:rPr>
                <w:rFonts w:ascii="游ゴシック" w:eastAsia="游ゴシック" w:hAnsi="游ゴシック" w:cs="ＭＳ Ｐゴシック" w:hint="eastAsia"/>
                <w:color w:val="000000"/>
                <w:kern w:val="0"/>
                <w:sz w:val="18"/>
                <w:szCs w:val="18"/>
              </w:rPr>
              <w:t>介護に抵抗</w:t>
            </w:r>
            <w:r w:rsidR="00A13A56">
              <w:rPr>
                <w:rFonts w:ascii="游ゴシック" w:eastAsia="游ゴシック" w:hAnsi="游ゴシック" w:cs="ＭＳ Ｐゴシック" w:hint="eastAsia"/>
                <w:color w:val="000000"/>
                <w:kern w:val="0"/>
                <w:sz w:val="18"/>
                <w:szCs w:val="18"/>
              </w:rPr>
              <w:t>、</w:t>
            </w:r>
            <w:r w:rsidR="00A4015B">
              <w:rPr>
                <w:rFonts w:ascii="游ゴシック" w:eastAsia="游ゴシック" w:hAnsi="游ゴシック" w:cs="ＭＳ Ｐゴシック" w:hint="eastAsia"/>
                <w:color w:val="000000"/>
                <w:kern w:val="0"/>
                <w:sz w:val="18"/>
                <w:szCs w:val="18"/>
              </w:rPr>
              <w:t>4-8落ち着き</w:t>
            </w:r>
            <w:r w:rsidR="00671848">
              <w:rPr>
                <w:rFonts w:ascii="游ゴシック" w:eastAsia="游ゴシック" w:hAnsi="游ゴシック" w:cs="ＭＳ Ｐゴシック" w:hint="eastAsia"/>
                <w:color w:val="000000"/>
                <w:kern w:val="0"/>
                <w:sz w:val="18"/>
                <w:szCs w:val="18"/>
              </w:rPr>
              <w:t>なし</w:t>
            </w:r>
            <w:r w:rsidR="00A13A56">
              <w:rPr>
                <w:rFonts w:ascii="游ゴシック" w:eastAsia="游ゴシック" w:hAnsi="游ゴシック" w:cs="ＭＳ Ｐゴシック" w:hint="eastAsia"/>
                <w:color w:val="000000"/>
                <w:kern w:val="0"/>
                <w:sz w:val="18"/>
                <w:szCs w:val="18"/>
              </w:rPr>
              <w:t>、</w:t>
            </w:r>
            <w:r w:rsidR="00A4015B">
              <w:rPr>
                <w:rFonts w:ascii="游ゴシック" w:eastAsia="游ゴシック" w:hAnsi="游ゴシック" w:cs="ＭＳ Ｐゴシック" w:hint="eastAsia"/>
                <w:color w:val="000000"/>
                <w:kern w:val="0"/>
                <w:sz w:val="18"/>
                <w:szCs w:val="18"/>
              </w:rPr>
              <w:t>4-9</w:t>
            </w:r>
            <w:r w:rsidR="00671848">
              <w:rPr>
                <w:rFonts w:ascii="游ゴシック" w:eastAsia="游ゴシック" w:hAnsi="游ゴシック" w:cs="ＭＳ Ｐゴシック" w:hint="eastAsia"/>
                <w:color w:val="000000"/>
                <w:kern w:val="0"/>
                <w:sz w:val="18"/>
                <w:szCs w:val="18"/>
              </w:rPr>
              <w:t>一人で出たがる</w:t>
            </w:r>
            <w:r w:rsidR="00A13A56">
              <w:rPr>
                <w:rFonts w:ascii="游ゴシック" w:eastAsia="游ゴシック" w:hAnsi="游ゴシック" w:cs="ＭＳ Ｐゴシック" w:hint="eastAsia"/>
                <w:color w:val="000000"/>
                <w:kern w:val="0"/>
                <w:sz w:val="18"/>
                <w:szCs w:val="18"/>
              </w:rPr>
              <w:t>、</w:t>
            </w:r>
            <w:r w:rsidR="00A4015B">
              <w:rPr>
                <w:rFonts w:ascii="游ゴシック" w:eastAsia="游ゴシック" w:hAnsi="游ゴシック" w:cs="ＭＳ Ｐゴシック" w:hint="eastAsia"/>
                <w:color w:val="000000"/>
                <w:kern w:val="0"/>
                <w:sz w:val="18"/>
                <w:szCs w:val="18"/>
              </w:rPr>
              <w:t>4-10</w:t>
            </w:r>
            <w:r w:rsidR="00671848">
              <w:rPr>
                <w:rFonts w:ascii="游ゴシック" w:eastAsia="游ゴシック" w:hAnsi="游ゴシック" w:cs="ＭＳ Ｐゴシック" w:hint="eastAsia"/>
                <w:color w:val="000000"/>
                <w:kern w:val="0"/>
                <w:sz w:val="18"/>
                <w:szCs w:val="18"/>
              </w:rPr>
              <w:t>収集癖</w:t>
            </w:r>
            <w:r w:rsidR="00A13A56">
              <w:rPr>
                <w:rFonts w:ascii="游ゴシック" w:eastAsia="游ゴシック" w:hAnsi="游ゴシック" w:cs="ＭＳ Ｐゴシック" w:hint="eastAsia"/>
                <w:color w:val="000000"/>
                <w:kern w:val="0"/>
                <w:sz w:val="18"/>
                <w:szCs w:val="18"/>
              </w:rPr>
              <w:t>、</w:t>
            </w:r>
            <w:r w:rsidR="00A4015B">
              <w:rPr>
                <w:rFonts w:ascii="游ゴシック" w:eastAsia="游ゴシック" w:hAnsi="游ゴシック" w:cs="ＭＳ Ｐゴシック" w:hint="eastAsia"/>
                <w:color w:val="000000"/>
                <w:kern w:val="0"/>
                <w:sz w:val="18"/>
                <w:szCs w:val="18"/>
              </w:rPr>
              <w:t>4-11</w:t>
            </w:r>
            <w:r w:rsidR="00671848">
              <w:rPr>
                <w:rFonts w:ascii="游ゴシック" w:eastAsia="游ゴシック" w:hAnsi="游ゴシック" w:cs="ＭＳ Ｐゴシック" w:hint="eastAsia"/>
                <w:color w:val="000000"/>
                <w:kern w:val="0"/>
                <w:sz w:val="18"/>
                <w:szCs w:val="18"/>
              </w:rPr>
              <w:t>物や衣類を壊す</w:t>
            </w:r>
            <w:r w:rsidR="00A13A56">
              <w:rPr>
                <w:rFonts w:ascii="游ゴシック" w:eastAsia="游ゴシック" w:hAnsi="游ゴシック" w:cs="ＭＳ Ｐゴシック" w:hint="eastAsia"/>
                <w:color w:val="000000"/>
                <w:kern w:val="0"/>
                <w:sz w:val="18"/>
                <w:szCs w:val="18"/>
              </w:rPr>
              <w:t>、</w:t>
            </w:r>
            <w:r w:rsidR="0079194B">
              <w:rPr>
                <w:rFonts w:ascii="游ゴシック" w:eastAsia="游ゴシック" w:hAnsi="游ゴシック" w:cs="ＭＳ Ｐゴシック" w:hint="eastAsia"/>
                <w:color w:val="000000"/>
                <w:kern w:val="0"/>
                <w:sz w:val="18"/>
                <w:szCs w:val="18"/>
              </w:rPr>
              <w:t>4-12ひどい物忘れ</w:t>
            </w:r>
            <w:r w:rsidR="00A13A56">
              <w:rPr>
                <w:rFonts w:ascii="游ゴシック" w:eastAsia="游ゴシック" w:hAnsi="游ゴシック" w:cs="ＭＳ Ｐゴシック" w:hint="eastAsia"/>
                <w:color w:val="000000"/>
                <w:kern w:val="0"/>
                <w:sz w:val="18"/>
                <w:szCs w:val="18"/>
              </w:rPr>
              <w:t>、</w:t>
            </w:r>
            <w:r w:rsidR="0079194B">
              <w:rPr>
                <w:rFonts w:ascii="游ゴシック" w:eastAsia="游ゴシック" w:hAnsi="游ゴシック" w:cs="ＭＳ Ｐゴシック" w:hint="eastAsia"/>
                <w:color w:val="000000"/>
                <w:kern w:val="0"/>
                <w:sz w:val="18"/>
                <w:szCs w:val="18"/>
              </w:rPr>
              <w:t>4-13</w:t>
            </w:r>
            <w:r w:rsidR="00671848">
              <w:rPr>
                <w:rFonts w:ascii="游ゴシック" w:eastAsia="游ゴシック" w:hAnsi="游ゴシック" w:cs="ＭＳ Ｐゴシック" w:hint="eastAsia"/>
                <w:color w:val="000000"/>
                <w:kern w:val="0"/>
                <w:sz w:val="18"/>
                <w:szCs w:val="18"/>
              </w:rPr>
              <w:t>独り言・独り笑い</w:t>
            </w:r>
            <w:r w:rsidR="00A13A56">
              <w:rPr>
                <w:rFonts w:ascii="游ゴシック" w:eastAsia="游ゴシック" w:hAnsi="游ゴシック" w:cs="ＭＳ Ｐゴシック" w:hint="eastAsia"/>
                <w:color w:val="000000"/>
                <w:kern w:val="0"/>
                <w:sz w:val="18"/>
                <w:szCs w:val="18"/>
              </w:rPr>
              <w:t>、</w:t>
            </w:r>
            <w:r w:rsidR="0079194B">
              <w:rPr>
                <w:rFonts w:ascii="游ゴシック" w:eastAsia="游ゴシック" w:hAnsi="游ゴシック" w:cs="ＭＳ Ｐゴシック" w:hint="eastAsia"/>
                <w:color w:val="000000"/>
                <w:kern w:val="0"/>
                <w:sz w:val="18"/>
                <w:szCs w:val="18"/>
              </w:rPr>
              <w:t>4-14自分勝手に行動する</w:t>
            </w:r>
            <w:r w:rsidR="00A13A56">
              <w:rPr>
                <w:rFonts w:ascii="游ゴシック" w:eastAsia="游ゴシック" w:hAnsi="游ゴシック" w:cs="ＭＳ Ｐゴシック" w:hint="eastAsia"/>
                <w:color w:val="000000"/>
                <w:kern w:val="0"/>
                <w:sz w:val="18"/>
                <w:szCs w:val="18"/>
              </w:rPr>
              <w:t>、</w:t>
            </w:r>
            <w:r w:rsidR="0079194B">
              <w:rPr>
                <w:rFonts w:ascii="游ゴシック" w:eastAsia="游ゴシック" w:hAnsi="游ゴシック" w:cs="ＭＳ Ｐゴシック" w:hint="eastAsia"/>
                <w:color w:val="000000"/>
                <w:kern w:val="0"/>
                <w:sz w:val="18"/>
                <w:szCs w:val="18"/>
              </w:rPr>
              <w:t>4-15話がまとまらず、会話にならない</w:t>
            </w:r>
          </w:p>
          <w:p w:rsidR="00A13A56" w:rsidRDefault="0082381F" w:rsidP="0082381F">
            <w:pPr>
              <w:widowControl/>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のいずれか「１．ない」以外</w:t>
            </w:r>
            <w:r w:rsidRPr="0082381F">
              <w:rPr>
                <w:rFonts w:ascii="游ゴシック" w:eastAsia="游ゴシック" w:hAnsi="游ゴシック" w:cs="ＭＳ Ｐゴシック" w:hint="eastAsia"/>
                <w:color w:val="000000"/>
                <w:kern w:val="0"/>
                <w:sz w:val="18"/>
                <w:szCs w:val="18"/>
              </w:rPr>
              <w:br/>
            </w:r>
            <w:r w:rsidRPr="0082381F">
              <w:rPr>
                <w:rFonts w:ascii="游ゴシック" w:eastAsia="游ゴシック" w:hAnsi="游ゴシック" w:cs="ＭＳ Ｐゴシック" w:hint="eastAsia"/>
                <w:color w:val="000000"/>
                <w:kern w:val="0"/>
                <w:sz w:val="18"/>
                <w:szCs w:val="18"/>
                <w:u w:val="double"/>
              </w:rPr>
              <w:t>その他、主治</w:t>
            </w:r>
            <w:r w:rsidR="00952067">
              <w:rPr>
                <w:rFonts w:ascii="游ゴシック" w:eastAsia="游ゴシック" w:hAnsi="游ゴシック" w:cs="ＭＳ Ｐゴシック" w:hint="eastAsia"/>
                <w:color w:val="000000"/>
                <w:kern w:val="0"/>
                <w:sz w:val="18"/>
                <w:szCs w:val="18"/>
                <w:u w:val="double"/>
              </w:rPr>
              <w:t>医</w:t>
            </w:r>
            <w:r w:rsidRPr="0082381F">
              <w:rPr>
                <w:rFonts w:ascii="游ゴシック" w:eastAsia="游ゴシック" w:hAnsi="游ゴシック" w:cs="ＭＳ Ｐゴシック" w:hint="eastAsia"/>
                <w:color w:val="000000"/>
                <w:kern w:val="0"/>
                <w:sz w:val="18"/>
                <w:szCs w:val="18"/>
                <w:u w:val="double"/>
              </w:rPr>
              <w:t>意見書において、認知症の症状がある旨が記載されている場合も含む</w:t>
            </w:r>
            <w:r w:rsidRPr="0082381F">
              <w:rPr>
                <w:rFonts w:ascii="游ゴシック" w:eastAsia="游ゴシック" w:hAnsi="游ゴシック" w:cs="ＭＳ Ｐゴシック" w:hint="eastAsia"/>
                <w:color w:val="000000"/>
                <w:kern w:val="0"/>
                <w:sz w:val="18"/>
                <w:szCs w:val="18"/>
              </w:rPr>
              <w:br/>
            </w:r>
          </w:p>
          <w:p w:rsidR="0082381F" w:rsidRPr="0082381F" w:rsidRDefault="0082381F" w:rsidP="0082381F">
            <w:pPr>
              <w:widowControl/>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基本調査２</w:t>
            </w:r>
            <w:r w:rsidR="00693E60">
              <w:rPr>
                <w:rFonts w:ascii="游ゴシック" w:eastAsia="游ゴシック" w:hAnsi="游ゴシック" w:cs="ＭＳ Ｐゴシック" w:hint="eastAsia"/>
                <w:color w:val="000000"/>
                <w:kern w:val="0"/>
                <w:sz w:val="18"/>
                <w:szCs w:val="18"/>
              </w:rPr>
              <w:t>-</w:t>
            </w:r>
            <w:r w:rsidRPr="0082381F">
              <w:rPr>
                <w:rFonts w:ascii="游ゴシック" w:eastAsia="游ゴシック" w:hAnsi="游ゴシック" w:cs="ＭＳ Ｐゴシック" w:hint="eastAsia"/>
                <w:color w:val="000000"/>
                <w:kern w:val="0"/>
                <w:sz w:val="18"/>
                <w:szCs w:val="18"/>
              </w:rPr>
              <w:t>２移動「４．全介助」以外</w:t>
            </w:r>
          </w:p>
        </w:tc>
      </w:tr>
      <w:tr w:rsidR="0082381F" w:rsidRPr="0082381F" w:rsidTr="00B94A6A">
        <w:trPr>
          <w:trHeight w:val="699"/>
        </w:trPr>
        <w:tc>
          <w:tcPr>
            <w:tcW w:w="2190" w:type="dxa"/>
            <w:tcBorders>
              <w:top w:val="single" w:sz="4" w:space="0" w:color="auto"/>
              <w:left w:val="single" w:sz="4" w:space="0" w:color="auto"/>
              <w:bottom w:val="single" w:sz="4" w:space="0" w:color="auto"/>
              <w:right w:val="single" w:sz="4" w:space="0" w:color="auto"/>
            </w:tcBorders>
            <w:shd w:val="clear" w:color="auto" w:fill="auto"/>
            <w:hideMark/>
          </w:tcPr>
          <w:p w:rsidR="001643F0" w:rsidRDefault="001643F0" w:rsidP="0082381F">
            <w:pPr>
              <w:widowControl/>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 xml:space="preserve">オ　</w:t>
            </w:r>
            <w:r w:rsidR="0082381F" w:rsidRPr="0082381F">
              <w:rPr>
                <w:rFonts w:ascii="游ゴシック" w:eastAsia="游ゴシック" w:hAnsi="游ゴシック" w:cs="ＭＳ Ｐゴシック" w:hint="eastAsia"/>
                <w:color w:val="000000"/>
                <w:kern w:val="0"/>
                <w:sz w:val="18"/>
                <w:szCs w:val="18"/>
              </w:rPr>
              <w:t>移動用リフト（つり</w:t>
            </w:r>
          </w:p>
          <w:p w:rsidR="0082381F" w:rsidRPr="0082381F" w:rsidRDefault="0082381F" w:rsidP="001643F0">
            <w:pPr>
              <w:widowControl/>
              <w:ind w:firstLineChars="200" w:firstLine="360"/>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具の部分を除く。）</w:t>
            </w:r>
          </w:p>
        </w:tc>
        <w:tc>
          <w:tcPr>
            <w:tcW w:w="3960" w:type="dxa"/>
            <w:tcBorders>
              <w:top w:val="single" w:sz="4" w:space="0" w:color="auto"/>
              <w:left w:val="nil"/>
              <w:bottom w:val="single" w:sz="4" w:space="0" w:color="auto"/>
              <w:right w:val="single" w:sz="4" w:space="0" w:color="auto"/>
            </w:tcBorders>
            <w:shd w:val="clear" w:color="auto" w:fill="auto"/>
            <w:hideMark/>
          </w:tcPr>
          <w:p w:rsidR="001643F0" w:rsidRDefault="0082381F" w:rsidP="0082381F">
            <w:pPr>
              <w:widowControl/>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次のいずれかに該当する者</w:t>
            </w:r>
            <w:r w:rsidRPr="0082381F">
              <w:rPr>
                <w:rFonts w:ascii="游ゴシック" w:eastAsia="游ゴシック" w:hAnsi="游ゴシック" w:cs="ＭＳ Ｐゴシック" w:hint="eastAsia"/>
                <w:color w:val="000000"/>
                <w:kern w:val="0"/>
                <w:sz w:val="18"/>
                <w:szCs w:val="18"/>
              </w:rPr>
              <w:br/>
              <w:t>(一) 日常的に立ち上がりが困難な者</w:t>
            </w:r>
            <w:r w:rsidRPr="0082381F">
              <w:rPr>
                <w:rFonts w:ascii="游ゴシック" w:eastAsia="游ゴシック" w:hAnsi="游ゴシック" w:cs="ＭＳ Ｐゴシック" w:hint="eastAsia"/>
                <w:color w:val="000000"/>
                <w:kern w:val="0"/>
                <w:sz w:val="18"/>
                <w:szCs w:val="18"/>
              </w:rPr>
              <w:br/>
            </w:r>
          </w:p>
          <w:p w:rsidR="0082381F" w:rsidRPr="0082381F" w:rsidRDefault="0082381F" w:rsidP="0082381F">
            <w:pPr>
              <w:widowControl/>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(二) 移乗が一部介助又は全介助を必要とする者</w:t>
            </w:r>
            <w:r w:rsidRPr="0082381F">
              <w:rPr>
                <w:rFonts w:ascii="游ゴシック" w:eastAsia="游ゴシック" w:hAnsi="游ゴシック" w:cs="ＭＳ Ｐゴシック" w:hint="eastAsia"/>
                <w:color w:val="000000"/>
                <w:kern w:val="0"/>
                <w:sz w:val="18"/>
                <w:szCs w:val="18"/>
              </w:rPr>
              <w:br/>
            </w:r>
            <w:r w:rsidRPr="0082381F">
              <w:rPr>
                <w:rFonts w:ascii="游ゴシック" w:eastAsia="游ゴシック" w:hAnsi="游ゴシック" w:cs="ＭＳ Ｐゴシック" w:hint="eastAsia"/>
                <w:color w:val="000000"/>
                <w:kern w:val="0"/>
                <w:sz w:val="18"/>
                <w:szCs w:val="18"/>
              </w:rPr>
              <w:br/>
            </w:r>
            <w:r w:rsidRPr="0082381F">
              <w:rPr>
                <w:rFonts w:ascii="游ゴシック" w:eastAsia="游ゴシック" w:hAnsi="游ゴシック" w:cs="ＭＳ Ｐゴシック" w:hint="eastAsia"/>
                <w:color w:val="000000"/>
                <w:kern w:val="0"/>
                <w:sz w:val="18"/>
                <w:szCs w:val="18"/>
              </w:rPr>
              <w:lastRenderedPageBreak/>
              <w:t>(三) 生活環境において段差の解消が必要と認められる者</w:t>
            </w:r>
          </w:p>
        </w:tc>
        <w:tc>
          <w:tcPr>
            <w:tcW w:w="3750" w:type="dxa"/>
            <w:tcBorders>
              <w:top w:val="single" w:sz="4" w:space="0" w:color="auto"/>
              <w:left w:val="nil"/>
              <w:bottom w:val="single" w:sz="4" w:space="0" w:color="auto"/>
              <w:right w:val="single" w:sz="4" w:space="0" w:color="auto"/>
            </w:tcBorders>
            <w:shd w:val="clear" w:color="auto" w:fill="auto"/>
            <w:hideMark/>
          </w:tcPr>
          <w:p w:rsidR="001643F0" w:rsidRDefault="0082381F" w:rsidP="0082381F">
            <w:pPr>
              <w:widowControl/>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lastRenderedPageBreak/>
              <w:br/>
            </w:r>
            <w:r w:rsidR="00693E60">
              <w:rPr>
                <w:rFonts w:ascii="游ゴシック" w:eastAsia="游ゴシック" w:hAnsi="游ゴシック" w:cs="ＭＳ Ｐゴシック" w:hint="eastAsia"/>
                <w:color w:val="000000"/>
                <w:kern w:val="0"/>
                <w:sz w:val="18"/>
                <w:szCs w:val="18"/>
              </w:rPr>
              <w:t>基本調査１-</w:t>
            </w:r>
            <w:r w:rsidRPr="0082381F">
              <w:rPr>
                <w:rFonts w:ascii="游ゴシック" w:eastAsia="游ゴシック" w:hAnsi="游ゴシック" w:cs="ＭＳ Ｐゴシック" w:hint="eastAsia"/>
                <w:color w:val="000000"/>
                <w:kern w:val="0"/>
                <w:sz w:val="18"/>
                <w:szCs w:val="18"/>
              </w:rPr>
              <w:t>８立ち上がり「３．できない」</w:t>
            </w:r>
            <w:r w:rsidRPr="0082381F">
              <w:rPr>
                <w:rFonts w:ascii="游ゴシック" w:eastAsia="游ゴシック" w:hAnsi="游ゴシック" w:cs="ＭＳ Ｐゴシック" w:hint="eastAsia"/>
                <w:color w:val="000000"/>
                <w:kern w:val="0"/>
                <w:sz w:val="18"/>
                <w:szCs w:val="18"/>
              </w:rPr>
              <w:br/>
            </w:r>
            <w:r w:rsidR="00693E60">
              <w:rPr>
                <w:rFonts w:ascii="游ゴシック" w:eastAsia="游ゴシック" w:hAnsi="游ゴシック" w:cs="ＭＳ Ｐゴシック" w:hint="eastAsia"/>
                <w:color w:val="000000"/>
                <w:kern w:val="0"/>
                <w:sz w:val="18"/>
                <w:szCs w:val="18"/>
              </w:rPr>
              <w:t>基本調査２-</w:t>
            </w:r>
            <w:r w:rsidR="007A2165">
              <w:rPr>
                <w:rFonts w:ascii="游ゴシック" w:eastAsia="游ゴシック" w:hAnsi="游ゴシック" w:cs="ＭＳ Ｐゴシック" w:hint="eastAsia"/>
                <w:color w:val="000000"/>
                <w:kern w:val="0"/>
                <w:sz w:val="18"/>
                <w:szCs w:val="18"/>
              </w:rPr>
              <w:t>１移乗「３．一部介助」又は「４</w:t>
            </w:r>
            <w:r w:rsidRPr="0082381F">
              <w:rPr>
                <w:rFonts w:ascii="游ゴシック" w:eastAsia="游ゴシック" w:hAnsi="游ゴシック" w:cs="ＭＳ Ｐゴシック" w:hint="eastAsia"/>
                <w:color w:val="000000"/>
                <w:kern w:val="0"/>
                <w:sz w:val="18"/>
                <w:szCs w:val="18"/>
              </w:rPr>
              <w:t>．全介助」</w:t>
            </w:r>
            <w:r w:rsidRPr="0082381F">
              <w:rPr>
                <w:rFonts w:ascii="游ゴシック" w:eastAsia="游ゴシック" w:hAnsi="游ゴシック" w:cs="ＭＳ Ｐゴシック" w:hint="eastAsia"/>
                <w:color w:val="000000"/>
                <w:kern w:val="0"/>
                <w:sz w:val="18"/>
                <w:szCs w:val="18"/>
              </w:rPr>
              <w:br/>
            </w:r>
          </w:p>
          <w:p w:rsidR="0082381F" w:rsidRPr="0082381F" w:rsidRDefault="0082381F" w:rsidP="0082381F">
            <w:pPr>
              <w:widowControl/>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w:t>
            </w:r>
          </w:p>
        </w:tc>
      </w:tr>
      <w:tr w:rsidR="0082381F" w:rsidRPr="0082381F" w:rsidTr="0082381F">
        <w:trPr>
          <w:trHeight w:val="1140"/>
        </w:trPr>
        <w:tc>
          <w:tcPr>
            <w:tcW w:w="2190" w:type="dxa"/>
            <w:tcBorders>
              <w:top w:val="single" w:sz="4" w:space="0" w:color="auto"/>
              <w:left w:val="single" w:sz="4" w:space="0" w:color="auto"/>
              <w:bottom w:val="single" w:sz="4" w:space="0" w:color="auto"/>
              <w:right w:val="single" w:sz="4" w:space="0" w:color="auto"/>
            </w:tcBorders>
            <w:shd w:val="clear" w:color="auto" w:fill="auto"/>
            <w:hideMark/>
          </w:tcPr>
          <w:p w:rsidR="0082381F" w:rsidRPr="0082381F" w:rsidRDefault="00671848" w:rsidP="0082381F">
            <w:pPr>
              <w:widowControl/>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lastRenderedPageBreak/>
              <w:t xml:space="preserve">カ　</w:t>
            </w:r>
            <w:r w:rsidR="0082381F" w:rsidRPr="0082381F">
              <w:rPr>
                <w:rFonts w:ascii="游ゴシック" w:eastAsia="游ゴシック" w:hAnsi="游ゴシック" w:cs="ＭＳ Ｐゴシック" w:hint="eastAsia"/>
                <w:color w:val="000000"/>
                <w:kern w:val="0"/>
                <w:sz w:val="18"/>
                <w:szCs w:val="18"/>
              </w:rPr>
              <w:t>自動排泄処理装置</w:t>
            </w:r>
          </w:p>
        </w:tc>
        <w:tc>
          <w:tcPr>
            <w:tcW w:w="3960" w:type="dxa"/>
            <w:tcBorders>
              <w:top w:val="single" w:sz="4" w:space="0" w:color="auto"/>
              <w:left w:val="nil"/>
              <w:bottom w:val="single" w:sz="4" w:space="0" w:color="auto"/>
              <w:right w:val="single" w:sz="4" w:space="0" w:color="auto"/>
            </w:tcBorders>
            <w:shd w:val="clear" w:color="auto" w:fill="auto"/>
            <w:hideMark/>
          </w:tcPr>
          <w:p w:rsidR="0082381F" w:rsidRPr="0082381F" w:rsidRDefault="0082381F" w:rsidP="0082381F">
            <w:pPr>
              <w:widowControl/>
              <w:spacing w:after="240"/>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次のいずれかに</w:t>
            </w:r>
            <w:r w:rsidR="001643F0">
              <w:rPr>
                <w:rFonts w:ascii="游ゴシック" w:eastAsia="游ゴシック" w:hAnsi="游ゴシック" w:cs="ＭＳ Ｐゴシック" w:hint="eastAsia"/>
                <w:color w:val="000000"/>
                <w:kern w:val="0"/>
                <w:sz w:val="18"/>
                <w:szCs w:val="18"/>
              </w:rPr>
              <w:t>も</w:t>
            </w:r>
            <w:r w:rsidRPr="0082381F">
              <w:rPr>
                <w:rFonts w:ascii="游ゴシック" w:eastAsia="游ゴシック" w:hAnsi="游ゴシック" w:cs="ＭＳ Ｐゴシック" w:hint="eastAsia"/>
                <w:color w:val="000000"/>
                <w:kern w:val="0"/>
                <w:sz w:val="18"/>
                <w:szCs w:val="18"/>
              </w:rPr>
              <w:t>該当する者</w:t>
            </w:r>
            <w:r w:rsidRPr="0082381F">
              <w:rPr>
                <w:rFonts w:ascii="游ゴシック" w:eastAsia="游ゴシック" w:hAnsi="游ゴシック" w:cs="ＭＳ Ｐゴシック" w:hint="eastAsia"/>
                <w:color w:val="000000"/>
                <w:kern w:val="0"/>
                <w:sz w:val="18"/>
                <w:szCs w:val="18"/>
              </w:rPr>
              <w:br/>
              <w:t>(一) 排便が全介助を必要とする者</w:t>
            </w:r>
            <w:r w:rsidRPr="0082381F">
              <w:rPr>
                <w:rFonts w:ascii="游ゴシック" w:eastAsia="游ゴシック" w:hAnsi="游ゴシック" w:cs="ＭＳ Ｐゴシック" w:hint="eastAsia"/>
                <w:color w:val="000000"/>
                <w:kern w:val="0"/>
                <w:sz w:val="18"/>
                <w:szCs w:val="18"/>
              </w:rPr>
              <w:br/>
              <w:t>(二) 移乗が全介助を必要とする者</w:t>
            </w:r>
          </w:p>
        </w:tc>
        <w:tc>
          <w:tcPr>
            <w:tcW w:w="3750" w:type="dxa"/>
            <w:tcBorders>
              <w:top w:val="single" w:sz="4" w:space="0" w:color="auto"/>
              <w:left w:val="nil"/>
              <w:bottom w:val="single" w:sz="4" w:space="0" w:color="auto"/>
              <w:right w:val="single" w:sz="4" w:space="0" w:color="auto"/>
            </w:tcBorders>
            <w:shd w:val="clear" w:color="auto" w:fill="auto"/>
            <w:hideMark/>
          </w:tcPr>
          <w:p w:rsidR="0082381F" w:rsidRPr="0082381F" w:rsidRDefault="0082381F" w:rsidP="0082381F">
            <w:pPr>
              <w:widowControl/>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br/>
            </w:r>
            <w:r w:rsidR="00693E60">
              <w:rPr>
                <w:rFonts w:ascii="游ゴシック" w:eastAsia="游ゴシック" w:hAnsi="游ゴシック" w:cs="ＭＳ Ｐゴシック" w:hint="eastAsia"/>
                <w:color w:val="000000"/>
                <w:kern w:val="0"/>
                <w:sz w:val="18"/>
                <w:szCs w:val="18"/>
              </w:rPr>
              <w:t>基本調査２-</w:t>
            </w:r>
            <w:r w:rsidRPr="0082381F">
              <w:rPr>
                <w:rFonts w:ascii="游ゴシック" w:eastAsia="游ゴシック" w:hAnsi="游ゴシック" w:cs="ＭＳ Ｐゴシック" w:hint="eastAsia"/>
                <w:color w:val="000000"/>
                <w:kern w:val="0"/>
                <w:sz w:val="18"/>
                <w:szCs w:val="18"/>
              </w:rPr>
              <w:t>６排便「４．全介助」</w:t>
            </w:r>
            <w:r w:rsidRPr="0082381F">
              <w:rPr>
                <w:rFonts w:ascii="游ゴシック" w:eastAsia="游ゴシック" w:hAnsi="游ゴシック" w:cs="ＭＳ Ｐゴシック" w:hint="eastAsia"/>
                <w:color w:val="000000"/>
                <w:kern w:val="0"/>
                <w:sz w:val="18"/>
                <w:szCs w:val="18"/>
              </w:rPr>
              <w:br/>
            </w:r>
            <w:r w:rsidR="00693E60">
              <w:rPr>
                <w:rFonts w:ascii="游ゴシック" w:eastAsia="游ゴシック" w:hAnsi="游ゴシック" w:cs="ＭＳ Ｐゴシック" w:hint="eastAsia"/>
                <w:color w:val="000000"/>
                <w:kern w:val="0"/>
                <w:sz w:val="18"/>
                <w:szCs w:val="18"/>
              </w:rPr>
              <w:t>基本調査２-</w:t>
            </w:r>
            <w:r w:rsidRPr="0082381F">
              <w:rPr>
                <w:rFonts w:ascii="游ゴシック" w:eastAsia="游ゴシック" w:hAnsi="游ゴシック" w:cs="ＭＳ Ｐゴシック" w:hint="eastAsia"/>
                <w:color w:val="000000"/>
                <w:kern w:val="0"/>
                <w:sz w:val="18"/>
                <w:szCs w:val="18"/>
              </w:rPr>
              <w:t>１移乗「４．全介助」</w:t>
            </w:r>
          </w:p>
        </w:tc>
      </w:tr>
    </w:tbl>
    <w:p w:rsidR="00DA097A" w:rsidRPr="0082381F" w:rsidRDefault="00DA097A" w:rsidP="003C64A7">
      <w:pPr>
        <w:jc w:val="left"/>
        <w:rPr>
          <w:sz w:val="22"/>
        </w:rPr>
      </w:pPr>
    </w:p>
    <w:p w:rsidR="00832836" w:rsidRDefault="00832836" w:rsidP="003C64A7">
      <w:pPr>
        <w:jc w:val="left"/>
        <w:rPr>
          <w:sz w:val="24"/>
        </w:rPr>
      </w:pPr>
    </w:p>
    <w:p w:rsidR="00E55257" w:rsidRPr="00E55257" w:rsidRDefault="00E55257" w:rsidP="003C64A7">
      <w:pPr>
        <w:jc w:val="left"/>
        <w:rPr>
          <w:sz w:val="24"/>
        </w:rPr>
        <w:sectPr w:rsidR="00E55257" w:rsidRPr="00E55257" w:rsidSect="00057CCE">
          <w:footerReference w:type="default" r:id="rId9"/>
          <w:pgSz w:w="11906" w:h="16838"/>
          <w:pgMar w:top="1440" w:right="1077" w:bottom="1134" w:left="1077" w:header="851" w:footer="992" w:gutter="0"/>
          <w:cols w:space="425"/>
          <w:docGrid w:linePitch="360"/>
        </w:sectPr>
      </w:pPr>
    </w:p>
    <w:p w:rsidR="00DA097A" w:rsidRDefault="001540E1" w:rsidP="003C64A7">
      <w:pPr>
        <w:jc w:val="left"/>
        <w:rPr>
          <w:sz w:val="32"/>
        </w:rPr>
      </w:pPr>
      <w:r>
        <w:rPr>
          <w:noProof/>
          <w:sz w:val="32"/>
        </w:rPr>
        <w:lastRenderedPageBreak/>
        <mc:AlternateContent>
          <mc:Choice Requires="wps">
            <w:drawing>
              <wp:anchor distT="0" distB="0" distL="114300" distR="114300" simplePos="0" relativeHeight="251672576" behindDoc="0" locked="0" layoutInCell="1" allowOverlap="1">
                <wp:simplePos x="0" y="0"/>
                <wp:positionH relativeFrom="column">
                  <wp:posOffset>-45085</wp:posOffset>
                </wp:positionH>
                <wp:positionV relativeFrom="paragraph">
                  <wp:posOffset>278765</wp:posOffset>
                </wp:positionV>
                <wp:extent cx="6710045" cy="476250"/>
                <wp:effectExtent l="0" t="0" r="14605" b="19050"/>
                <wp:wrapNone/>
                <wp:docPr id="14" name="正方形/長方形 14"/>
                <wp:cNvGraphicFramePr/>
                <a:graphic xmlns:a="http://schemas.openxmlformats.org/drawingml/2006/main">
                  <a:graphicData uri="http://schemas.microsoft.com/office/word/2010/wordprocessingShape">
                    <wps:wsp>
                      <wps:cNvSpPr/>
                      <wps:spPr>
                        <a:xfrm>
                          <a:off x="0" y="0"/>
                          <a:ext cx="6710045" cy="47625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314D6D" w:rsidRPr="001540E1" w:rsidRDefault="00314D6D" w:rsidP="001540E1">
                            <w:pPr>
                              <w:jc w:val="left"/>
                              <w:rPr>
                                <w:rFonts w:asciiTheme="majorEastAsia" w:eastAsiaTheme="majorEastAsia" w:hAnsiTheme="majorEastAsia"/>
                                <w:b/>
                                <w:sz w:val="22"/>
                              </w:rPr>
                            </w:pPr>
                            <w:r w:rsidRPr="001540E1">
                              <w:rPr>
                                <w:rFonts w:asciiTheme="majorEastAsia" w:eastAsiaTheme="majorEastAsia" w:hAnsiTheme="majorEastAsia" w:hint="eastAsia"/>
                                <w:b/>
                                <w:sz w:val="22"/>
                              </w:rPr>
                              <w:t>手順１</w:t>
                            </w:r>
                            <w:r w:rsidRPr="001540E1">
                              <w:rPr>
                                <w:rFonts w:asciiTheme="majorEastAsia" w:eastAsiaTheme="majorEastAsia" w:hAnsiTheme="majorEastAsia"/>
                                <w:b/>
                                <w:sz w:val="22"/>
                              </w:rPr>
                              <w:t xml:space="preserve">　</w:t>
                            </w:r>
                            <w:r w:rsidRPr="001540E1">
                              <w:rPr>
                                <w:rFonts w:asciiTheme="majorEastAsia" w:eastAsiaTheme="majorEastAsia" w:hAnsiTheme="majorEastAsia" w:hint="eastAsia"/>
                                <w:b/>
                                <w:sz w:val="22"/>
                              </w:rPr>
                              <w:t>基本調査結果による</w:t>
                            </w:r>
                            <w:r w:rsidRPr="001540E1">
                              <w:rPr>
                                <w:rFonts w:asciiTheme="majorEastAsia" w:eastAsiaTheme="majorEastAsia" w:hAnsiTheme="majorEastAsia"/>
                                <w:b/>
                                <w:sz w:val="22"/>
                              </w:rPr>
                              <w:t>判断</w:t>
                            </w:r>
                            <w:r w:rsidRPr="001540E1">
                              <w:rPr>
                                <w:rFonts w:asciiTheme="majorEastAsia" w:eastAsiaTheme="majorEastAsia" w:hAnsiTheme="majorEastAsia" w:hint="eastAsia"/>
                                <w:b/>
                                <w:sz w:val="22"/>
                              </w:rPr>
                              <w:t>で</w:t>
                            </w:r>
                            <w:r w:rsidRPr="001540E1">
                              <w:rPr>
                                <w:rFonts w:asciiTheme="majorEastAsia" w:eastAsiaTheme="majorEastAsia" w:hAnsiTheme="majorEastAsia"/>
                                <w:b/>
                                <w:sz w:val="22"/>
                              </w:rPr>
                              <w:t>貸与</w:t>
                            </w:r>
                            <w:r w:rsidRPr="001540E1">
                              <w:rPr>
                                <w:rFonts w:asciiTheme="majorEastAsia" w:eastAsiaTheme="majorEastAsia" w:hAnsiTheme="majorEastAsia" w:hint="eastAsia"/>
                                <w:b/>
                                <w:sz w:val="22"/>
                              </w:rPr>
                              <w:t>可能</w:t>
                            </w:r>
                          </w:p>
                          <w:p w:rsidR="00314D6D" w:rsidRDefault="00A576C4" w:rsidP="001540E1">
                            <w:pPr>
                              <w:ind w:firstLineChars="300" w:firstLine="630"/>
                              <w:jc w:val="left"/>
                            </w:pPr>
                            <w:r>
                              <w:rPr>
                                <w:rFonts w:hint="eastAsia"/>
                              </w:rPr>
                              <w:t>（貸与</w:t>
                            </w:r>
                            <w:r>
                              <w:t>したい物品</w:t>
                            </w:r>
                            <w:r w:rsidR="00314D6D">
                              <w:rPr>
                                <w:rFonts w:hint="eastAsia"/>
                              </w:rPr>
                              <w:t>を</w:t>
                            </w:r>
                            <w:r w:rsidR="00314D6D">
                              <w:t>選び、基本調査結果から該当して</w:t>
                            </w:r>
                            <w:r>
                              <w:rPr>
                                <w:rFonts w:hint="eastAsia"/>
                              </w:rPr>
                              <w:t>いれば届出の必要なく貸与</w:t>
                            </w:r>
                            <w:r>
                              <w:t>できます</w:t>
                            </w:r>
                            <w:r w:rsidR="00314D6D">
                              <w:t>。</w:t>
                            </w:r>
                            <w:r w:rsidR="00314D6D">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正方形/長方形 14" o:spid="_x0000_s1027" style="position:absolute;margin-left:-3.55pt;margin-top:21.95pt;width:528.3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" fillcolor="#ffd555 [2167]" strokecolor="#ffc000 [3207]" strokeweight=".5pt">
                <v:fill color2="#ffcc31 [2615]" rotate="t" colors="0 #ffdd9c;.5 #ffd78e;1 #ffd479" focus="100%" type="gradient">
                  <o:fill v:ext="view" type="gradientUnscaled"/>
                </v:fill>
                <v:textbox>
                  <w:txbxContent>
                    <w:p w:rsidR="00314D6D" w:rsidRPr="001540E1" w:rsidRDefault="00314D6D" w:rsidP="001540E1">
                      <w:pPr>
                        <w:jc w:val="left"/>
                        <w:rPr>
                          <w:rFonts w:asciiTheme="majorEastAsia" w:eastAsiaTheme="majorEastAsia" w:hAnsiTheme="majorEastAsia"/>
                          <w:b/>
                          <w:sz w:val="22"/>
                        </w:rPr>
                      </w:pPr>
                      <w:r w:rsidRPr="001540E1">
                        <w:rPr>
                          <w:rFonts w:asciiTheme="majorEastAsia" w:eastAsiaTheme="majorEastAsia" w:hAnsiTheme="majorEastAsia" w:hint="eastAsia"/>
                          <w:b/>
                          <w:sz w:val="22"/>
                        </w:rPr>
                        <w:t>手順１</w:t>
                      </w:r>
                      <w:r w:rsidRPr="001540E1">
                        <w:rPr>
                          <w:rFonts w:asciiTheme="majorEastAsia" w:eastAsiaTheme="majorEastAsia" w:hAnsiTheme="majorEastAsia"/>
                          <w:b/>
                          <w:sz w:val="22"/>
                        </w:rPr>
                        <w:t xml:space="preserve">　</w:t>
                      </w:r>
                      <w:r w:rsidRPr="001540E1">
                        <w:rPr>
                          <w:rFonts w:asciiTheme="majorEastAsia" w:eastAsiaTheme="majorEastAsia" w:hAnsiTheme="majorEastAsia" w:hint="eastAsia"/>
                          <w:b/>
                          <w:sz w:val="22"/>
                        </w:rPr>
                        <w:t>基本調査結果による</w:t>
                      </w:r>
                      <w:r w:rsidRPr="001540E1">
                        <w:rPr>
                          <w:rFonts w:asciiTheme="majorEastAsia" w:eastAsiaTheme="majorEastAsia" w:hAnsiTheme="majorEastAsia"/>
                          <w:b/>
                          <w:sz w:val="22"/>
                        </w:rPr>
                        <w:t>判断</w:t>
                      </w:r>
                      <w:r w:rsidRPr="001540E1">
                        <w:rPr>
                          <w:rFonts w:asciiTheme="majorEastAsia" w:eastAsiaTheme="majorEastAsia" w:hAnsiTheme="majorEastAsia" w:hint="eastAsia"/>
                          <w:b/>
                          <w:sz w:val="22"/>
                        </w:rPr>
                        <w:t>で</w:t>
                      </w:r>
                      <w:r w:rsidRPr="001540E1">
                        <w:rPr>
                          <w:rFonts w:asciiTheme="majorEastAsia" w:eastAsiaTheme="majorEastAsia" w:hAnsiTheme="majorEastAsia"/>
                          <w:b/>
                          <w:sz w:val="22"/>
                        </w:rPr>
                        <w:t>貸与</w:t>
                      </w:r>
                      <w:r w:rsidRPr="001540E1">
                        <w:rPr>
                          <w:rFonts w:asciiTheme="majorEastAsia" w:eastAsiaTheme="majorEastAsia" w:hAnsiTheme="majorEastAsia" w:hint="eastAsia"/>
                          <w:b/>
                          <w:sz w:val="22"/>
                        </w:rPr>
                        <w:t>可能</w:t>
                      </w:r>
                    </w:p>
                    <w:p w:rsidR="00314D6D" w:rsidRDefault="00A576C4" w:rsidP="001540E1">
                      <w:pPr>
                        <w:ind w:firstLineChars="300" w:firstLine="630"/>
                        <w:jc w:val="left"/>
                      </w:pPr>
                      <w:r>
                        <w:rPr>
                          <w:rFonts w:hint="eastAsia"/>
                        </w:rPr>
                        <w:t>（貸与</w:t>
                      </w:r>
                      <w:r>
                        <w:t>したい物品</w:t>
                      </w:r>
                      <w:r w:rsidR="00314D6D">
                        <w:rPr>
                          <w:rFonts w:hint="eastAsia"/>
                        </w:rPr>
                        <w:t>を</w:t>
                      </w:r>
                      <w:r w:rsidR="00314D6D">
                        <w:t>選び、基本調査結果から該当して</w:t>
                      </w:r>
                      <w:r>
                        <w:rPr>
                          <w:rFonts w:hint="eastAsia"/>
                        </w:rPr>
                        <w:t>いれば届出の必要なく貸与</w:t>
                      </w:r>
                      <w:r>
                        <w:t>できます</w:t>
                      </w:r>
                      <w:r w:rsidR="00314D6D">
                        <w:t>。</w:t>
                      </w:r>
                      <w:r w:rsidR="00314D6D">
                        <w:rPr>
                          <w:rFonts w:hint="eastAsia"/>
                        </w:rPr>
                        <w:t>）</w:t>
                      </w:r>
                    </w:p>
                  </w:txbxContent>
                </v:textbox>
              </v:rect>
            </w:pict>
          </mc:Fallback>
        </mc:AlternateContent>
      </w:r>
      <w:r w:rsidR="00DA097A" w:rsidRPr="00DA097A">
        <w:rPr>
          <w:rFonts w:hint="eastAsia"/>
          <w:sz w:val="32"/>
        </w:rPr>
        <w:t>貸与までの手順</w:t>
      </w:r>
    </w:p>
    <w:p w:rsidR="00516664" w:rsidRDefault="00516664" w:rsidP="003C64A7">
      <w:pPr>
        <w:jc w:val="left"/>
        <w:rPr>
          <w:sz w:val="32"/>
        </w:rPr>
      </w:pPr>
    </w:p>
    <w:p w:rsidR="00516664" w:rsidRPr="00DA097A" w:rsidRDefault="00516664" w:rsidP="003C64A7">
      <w:pPr>
        <w:jc w:val="left"/>
        <w:rPr>
          <w:sz w:val="32"/>
        </w:rPr>
      </w:pPr>
    </w:p>
    <w:p w:rsidR="006B3542" w:rsidRDefault="006B3542" w:rsidP="006B3542">
      <w:pPr>
        <w:jc w:val="left"/>
        <w:rPr>
          <w:sz w:val="22"/>
        </w:rPr>
      </w:pPr>
    </w:p>
    <w:p w:rsidR="006B3542" w:rsidRPr="009B75D3" w:rsidRDefault="00193316" w:rsidP="006B3542">
      <w:pPr>
        <w:jc w:val="left"/>
        <w:rPr>
          <w:sz w:val="22"/>
        </w:rPr>
      </w:pPr>
      <w:r>
        <w:rPr>
          <w:rFonts w:hint="eastAsia"/>
          <w:noProof/>
          <w:sz w:val="32"/>
        </w:rPr>
        <mc:AlternateContent>
          <mc:Choice Requires="wps">
            <w:drawing>
              <wp:anchor distT="0" distB="0" distL="114300" distR="114300" simplePos="0" relativeHeight="251667456" behindDoc="0" locked="0" layoutInCell="1" allowOverlap="1">
                <wp:simplePos x="0" y="0"/>
                <wp:positionH relativeFrom="column">
                  <wp:posOffset>4488180</wp:posOffset>
                </wp:positionH>
                <wp:positionV relativeFrom="paragraph">
                  <wp:posOffset>106045</wp:posOffset>
                </wp:positionV>
                <wp:extent cx="930166" cy="283779"/>
                <wp:effectExtent l="0" t="0" r="0" b="2540"/>
                <wp:wrapNone/>
                <wp:docPr id="9" name="テキスト ボックス 9"/>
                <wp:cNvGraphicFramePr/>
                <a:graphic xmlns:a="http://schemas.openxmlformats.org/drawingml/2006/main">
                  <a:graphicData uri="http://schemas.microsoft.com/office/word/2010/wordprocessingShape">
                    <wps:wsp>
                      <wps:cNvSpPr txBox="1"/>
                      <wps:spPr>
                        <a:xfrm>
                          <a:off x="0" y="0"/>
                          <a:ext cx="930166" cy="283779"/>
                        </a:xfrm>
                        <a:prstGeom prst="rect">
                          <a:avLst/>
                        </a:prstGeom>
                        <a:noFill/>
                        <a:ln w="6350">
                          <a:noFill/>
                        </a:ln>
                      </wps:spPr>
                      <wps:txbx>
                        <w:txbxContent>
                          <w:p w:rsidR="00314D6D" w:rsidRDefault="00314D6D">
                            <w:r>
                              <w:rPr>
                                <w:rFonts w:hint="eastAsia"/>
                              </w:rPr>
                              <w:t>当てはまる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9" o:spid="_x0000_s1028" type="#_x0000_t202" style="position:absolute;margin-left:353.4pt;margin-top:8.35pt;width:73.25pt;height:22.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" filled="f" stroked="f" strokeweight=".5pt">
                <v:textbox>
                  <w:txbxContent>
                    <w:p w:rsidR="00314D6D" w:rsidRDefault="00314D6D">
                      <w:r>
                        <w:rPr>
                          <w:rFonts w:hint="eastAsia"/>
                        </w:rPr>
                        <w:t>当てはまる</w:t>
                      </w:r>
                    </w:p>
                  </w:txbxContent>
                </v:textbox>
              </v:shape>
            </w:pict>
          </mc:Fallback>
        </mc:AlternateContent>
      </w:r>
      <w:r>
        <w:rPr>
          <w:rFonts w:ascii="游ゴシック" w:eastAsia="游ゴシック" w:hAnsi="游ゴシック" w:cs="ＭＳ Ｐゴシック"/>
          <w:noProof/>
          <w:color w:val="000000"/>
          <w:kern w:val="0"/>
          <w:sz w:val="18"/>
          <w:szCs w:val="18"/>
        </w:rPr>
        <mc:AlternateContent>
          <mc:Choice Requires="wps">
            <w:drawing>
              <wp:anchor distT="0" distB="0" distL="114300" distR="114300" simplePos="0" relativeHeight="251671552" behindDoc="0" locked="0" layoutInCell="1" allowOverlap="1">
                <wp:simplePos x="0" y="0"/>
                <wp:positionH relativeFrom="column">
                  <wp:posOffset>5414645</wp:posOffset>
                </wp:positionH>
                <wp:positionV relativeFrom="paragraph">
                  <wp:posOffset>97155</wp:posOffset>
                </wp:positionV>
                <wp:extent cx="1166648" cy="394138"/>
                <wp:effectExtent l="38100" t="38100" r="33655" b="44450"/>
                <wp:wrapNone/>
                <wp:docPr id="13" name="角丸四角形 13"/>
                <wp:cNvGraphicFramePr/>
                <a:graphic xmlns:a="http://schemas.openxmlformats.org/drawingml/2006/main">
                  <a:graphicData uri="http://schemas.microsoft.com/office/word/2010/wordprocessingShape">
                    <wps:wsp>
                      <wps:cNvSpPr/>
                      <wps:spPr>
                        <a:xfrm>
                          <a:off x="0" y="0"/>
                          <a:ext cx="1166648" cy="394138"/>
                        </a:xfrm>
                        <a:prstGeom prst="roundRect">
                          <a:avLst/>
                        </a:prstGeom>
                        <a:ln w="66675" cmpd="dbl">
                          <a:prstDash val="solid"/>
                        </a:ln>
                      </wps:spPr>
                      <wps:style>
                        <a:lnRef idx="2">
                          <a:schemeClr val="dk1"/>
                        </a:lnRef>
                        <a:fillRef idx="1">
                          <a:schemeClr val="lt1"/>
                        </a:fillRef>
                        <a:effectRef idx="0">
                          <a:schemeClr val="dk1"/>
                        </a:effectRef>
                        <a:fontRef idx="minor">
                          <a:schemeClr val="dk1"/>
                        </a:fontRef>
                      </wps:style>
                      <wps:txbx>
                        <w:txbxContent>
                          <w:p w:rsidR="00314D6D" w:rsidRDefault="00A576C4" w:rsidP="00516664">
                            <w:pPr>
                              <w:jc w:val="center"/>
                            </w:pPr>
                            <w:r>
                              <w:rPr>
                                <w:rFonts w:hint="eastAsia"/>
                              </w:rPr>
                              <w:t>貸与可能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角丸四角形 13" o:spid="_x0000_s1029" style="position:absolute;margin-left:426.35pt;margin-top:7.65pt;width:91.85pt;height:3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" fillcolor="white [3201]" strokecolor="black [3200]" strokeweight="5.25pt">
                <v:stroke linestyle="thinThin" joinstyle="miter"/>
                <v:textbox>
                  <w:txbxContent>
                    <w:p w:rsidR="00314D6D" w:rsidRDefault="00A576C4" w:rsidP="00516664">
                      <w:pPr>
                        <w:jc w:val="center"/>
                      </w:pPr>
                      <w:r>
                        <w:rPr>
                          <w:rFonts w:hint="eastAsia"/>
                        </w:rPr>
                        <w:t>貸与可能</w:t>
                      </w:r>
                    </w:p>
                  </w:txbxContent>
                </v:textbox>
              </v:roundrect>
            </w:pict>
          </mc:Fallback>
        </mc:AlternateContent>
      </w:r>
      <w:r w:rsidR="006B3542" w:rsidRPr="009B75D3">
        <w:rPr>
          <w:rFonts w:hint="eastAsia"/>
          <w:sz w:val="22"/>
        </w:rPr>
        <w:t>ア　原則として基本調査の直</w:t>
      </w:r>
      <w:r w:rsidR="006B3542">
        <w:rPr>
          <w:rFonts w:hint="eastAsia"/>
          <w:sz w:val="22"/>
        </w:rPr>
        <w:t>近の結果を用い、その要否を判断する。</w:t>
      </w:r>
    </w:p>
    <w:p w:rsidR="00DA097A" w:rsidRDefault="00516664" w:rsidP="003C64A7">
      <w:pPr>
        <w:jc w:val="left"/>
        <w:rPr>
          <w:sz w:val="22"/>
        </w:rPr>
      </w:pPr>
      <w:r>
        <w:rPr>
          <w:noProof/>
          <w:sz w:val="22"/>
        </w:rPr>
        <mc:AlternateContent>
          <mc:Choice Requires="wps">
            <w:drawing>
              <wp:anchor distT="0" distB="0" distL="114300" distR="114300" simplePos="0" relativeHeight="251663360" behindDoc="0" locked="0" layoutInCell="1" allowOverlap="1" wp14:anchorId="25874996" wp14:editId="521EBA76">
                <wp:simplePos x="0" y="0"/>
                <wp:positionH relativeFrom="column">
                  <wp:posOffset>3250565</wp:posOffset>
                </wp:positionH>
                <wp:positionV relativeFrom="paragraph">
                  <wp:posOffset>101599</wp:posOffset>
                </wp:positionV>
                <wp:extent cx="1182370" cy="1197841"/>
                <wp:effectExtent l="0" t="0" r="17780" b="40640"/>
                <wp:wrapNone/>
                <wp:docPr id="4" name="下矢印吹き出し 4"/>
                <wp:cNvGraphicFramePr/>
                <a:graphic xmlns:a="http://schemas.openxmlformats.org/drawingml/2006/main">
                  <a:graphicData uri="http://schemas.microsoft.com/office/word/2010/wordprocessingShape">
                    <wps:wsp>
                      <wps:cNvSpPr/>
                      <wps:spPr>
                        <a:xfrm>
                          <a:off x="0" y="0"/>
                          <a:ext cx="1182370" cy="1197841"/>
                        </a:xfrm>
                        <a:prstGeom prst="downArrowCallout">
                          <a:avLst/>
                        </a:prstGeom>
                      </wps:spPr>
                      <wps:style>
                        <a:lnRef idx="2">
                          <a:schemeClr val="accent6"/>
                        </a:lnRef>
                        <a:fillRef idx="1">
                          <a:schemeClr val="lt1"/>
                        </a:fillRef>
                        <a:effectRef idx="0">
                          <a:schemeClr val="accent6"/>
                        </a:effectRef>
                        <a:fontRef idx="minor">
                          <a:schemeClr val="dk1"/>
                        </a:fontRef>
                      </wps:style>
                      <wps:txbx>
                        <w:txbxContent>
                          <w:p w:rsidR="00314D6D" w:rsidRDefault="00314D6D" w:rsidP="00B14665">
                            <w:pPr>
                              <w:jc w:val="left"/>
                            </w:pPr>
                            <w:r>
                              <w:rPr>
                                <w:rFonts w:hint="eastAsia"/>
                              </w:rPr>
                              <w:t>③</w:t>
                            </w:r>
                            <w:r>
                              <w:t>基本調査の結果を</w:t>
                            </w:r>
                            <w:r>
                              <w:rPr>
                                <w:rFonts w:hint="eastAsia"/>
                              </w:rPr>
                              <w:t>確認</w:t>
                            </w:r>
                            <w: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5874996"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4" o:spid="_x0000_s1030" type="#_x0000_t80" style="position:absolute;margin-left:255.95pt;margin-top:8pt;width:93.1pt;height:9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" adj="14035,,16270" fillcolor="white [3201]" strokecolor="#70ad47 [3209]" strokeweight="1pt">
                <v:textbox>
                  <w:txbxContent>
                    <w:p w:rsidR="00314D6D" w:rsidRDefault="00314D6D" w:rsidP="00B14665">
                      <w:pPr>
                        <w:jc w:val="left"/>
                      </w:pPr>
                      <w:r>
                        <w:rPr>
                          <w:rFonts w:hint="eastAsia"/>
                        </w:rPr>
                        <w:t>③</w:t>
                      </w:r>
                      <w:r>
                        <w:t>基本調査の結果を</w:t>
                      </w:r>
                      <w:r>
                        <w:rPr>
                          <w:rFonts w:hint="eastAsia"/>
                        </w:rPr>
                        <w:t>確認</w:t>
                      </w:r>
                      <w:r>
                        <w:t>する</w:t>
                      </w:r>
                    </w:p>
                  </w:txbxContent>
                </v:textbox>
              </v:shape>
            </w:pict>
          </mc:Fallback>
        </mc:AlternateContent>
      </w:r>
      <w:r>
        <w:rPr>
          <w:noProof/>
          <w:sz w:val="22"/>
        </w:rPr>
        <mc:AlternateContent>
          <mc:Choice Requires="wps">
            <w:drawing>
              <wp:anchor distT="0" distB="0" distL="114300" distR="114300" simplePos="0" relativeHeight="251661312" behindDoc="0" locked="0" layoutInCell="1" allowOverlap="1" wp14:anchorId="25874996" wp14:editId="521EBA76">
                <wp:simplePos x="0" y="0"/>
                <wp:positionH relativeFrom="column">
                  <wp:posOffset>1421765</wp:posOffset>
                </wp:positionH>
                <wp:positionV relativeFrom="paragraph">
                  <wp:posOffset>101599</wp:posOffset>
                </wp:positionV>
                <wp:extent cx="1702435" cy="1190625"/>
                <wp:effectExtent l="0" t="0" r="12065" b="47625"/>
                <wp:wrapNone/>
                <wp:docPr id="3" name="下矢印吹き出し 3"/>
                <wp:cNvGraphicFramePr/>
                <a:graphic xmlns:a="http://schemas.openxmlformats.org/drawingml/2006/main">
                  <a:graphicData uri="http://schemas.microsoft.com/office/word/2010/wordprocessingShape">
                    <wps:wsp>
                      <wps:cNvSpPr/>
                      <wps:spPr>
                        <a:xfrm>
                          <a:off x="0" y="0"/>
                          <a:ext cx="1702435" cy="1190625"/>
                        </a:xfrm>
                        <a:prstGeom prst="downArrowCallout">
                          <a:avLst/>
                        </a:prstGeom>
                      </wps:spPr>
                      <wps:style>
                        <a:lnRef idx="2">
                          <a:schemeClr val="accent6"/>
                        </a:lnRef>
                        <a:fillRef idx="1">
                          <a:schemeClr val="lt1"/>
                        </a:fillRef>
                        <a:effectRef idx="0">
                          <a:schemeClr val="accent6"/>
                        </a:effectRef>
                        <a:fontRef idx="minor">
                          <a:schemeClr val="dk1"/>
                        </a:fontRef>
                      </wps:style>
                      <wps:txbx>
                        <w:txbxContent>
                          <w:p w:rsidR="00314D6D" w:rsidRDefault="00314D6D" w:rsidP="00B14665">
                            <w:pPr>
                              <w:jc w:val="left"/>
                            </w:pPr>
                            <w:r>
                              <w:rPr>
                                <w:rFonts w:hint="eastAsia"/>
                              </w:rPr>
                              <w:t>②</w:t>
                            </w:r>
                            <w:r>
                              <w:t>利用者の状態に</w:t>
                            </w:r>
                            <w:r w:rsidR="00A576C4">
                              <w:rPr>
                                <w:rFonts w:hint="eastAsia"/>
                              </w:rPr>
                              <w:t>該当</w:t>
                            </w:r>
                            <w:r w:rsidR="00A576C4">
                              <w:t>するか</w:t>
                            </w:r>
                            <w:r>
                              <w:t>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874996" id="下矢印吹き出し 3" o:spid="_x0000_s1031" type="#_x0000_t80" style="position:absolute;margin-left:111.95pt;margin-top:8pt;width:134.05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" adj="14035,7023,16200,8912" fillcolor="white [3201]" strokecolor="#70ad47 [3209]" strokeweight="1pt">
                <v:textbox>
                  <w:txbxContent>
                    <w:p w:rsidR="00314D6D" w:rsidRDefault="00314D6D" w:rsidP="00B14665">
                      <w:pPr>
                        <w:jc w:val="left"/>
                      </w:pPr>
                      <w:r>
                        <w:rPr>
                          <w:rFonts w:hint="eastAsia"/>
                        </w:rPr>
                        <w:t>②</w:t>
                      </w:r>
                      <w:r>
                        <w:t>利用者の状態に</w:t>
                      </w:r>
                      <w:r w:rsidR="00A576C4">
                        <w:rPr>
                          <w:rFonts w:hint="eastAsia"/>
                        </w:rPr>
                        <w:t>該当</w:t>
                      </w:r>
                      <w:r w:rsidR="00A576C4">
                        <w:t>するか</w:t>
                      </w:r>
                      <w:r>
                        <w:t>確認する</w:t>
                      </w:r>
                    </w:p>
                  </w:txbxContent>
                </v:textbox>
              </v:shape>
            </w:pict>
          </mc:Fallback>
        </mc:AlternateContent>
      </w:r>
      <w:r>
        <w:rPr>
          <w:noProof/>
          <w:sz w:val="22"/>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101599</wp:posOffset>
                </wp:positionV>
                <wp:extent cx="1245235" cy="1190625"/>
                <wp:effectExtent l="0" t="0" r="12065" b="47625"/>
                <wp:wrapNone/>
                <wp:docPr id="2" name="下矢印吹き出し 2"/>
                <wp:cNvGraphicFramePr/>
                <a:graphic xmlns:a="http://schemas.openxmlformats.org/drawingml/2006/main">
                  <a:graphicData uri="http://schemas.microsoft.com/office/word/2010/wordprocessingShape">
                    <wps:wsp>
                      <wps:cNvSpPr/>
                      <wps:spPr>
                        <a:xfrm>
                          <a:off x="0" y="0"/>
                          <a:ext cx="1245235" cy="1190625"/>
                        </a:xfrm>
                        <a:prstGeom prst="downArrowCallout">
                          <a:avLst/>
                        </a:prstGeom>
                      </wps:spPr>
                      <wps:style>
                        <a:lnRef idx="2">
                          <a:schemeClr val="accent6"/>
                        </a:lnRef>
                        <a:fillRef idx="1">
                          <a:schemeClr val="lt1"/>
                        </a:fillRef>
                        <a:effectRef idx="0">
                          <a:schemeClr val="accent6"/>
                        </a:effectRef>
                        <a:fontRef idx="minor">
                          <a:schemeClr val="dk1"/>
                        </a:fontRef>
                      </wps:style>
                      <wps:txbx>
                        <w:txbxContent>
                          <w:p w:rsidR="00314D6D" w:rsidRDefault="00314D6D" w:rsidP="00B14665">
                            <w:pPr>
                              <w:jc w:val="left"/>
                            </w:pPr>
                            <w:r>
                              <w:rPr>
                                <w:rFonts w:hint="eastAsia"/>
                              </w:rPr>
                              <w:t>①</w:t>
                            </w:r>
                            <w:r w:rsidR="00A576C4">
                              <w:rPr>
                                <w:rFonts w:hint="eastAsia"/>
                              </w:rPr>
                              <w:t>貸与</w:t>
                            </w:r>
                            <w:r w:rsidR="00A576C4">
                              <w:t>したい</w:t>
                            </w:r>
                            <w:r w:rsidR="00346269">
                              <w:rPr>
                                <w:rFonts w:hint="eastAsia"/>
                              </w:rPr>
                              <w:t>種目</w:t>
                            </w:r>
                            <w:r>
                              <w:t>を選ぶ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下矢印吹き出し 2" o:spid="_x0000_s1032" type="#_x0000_t80" style="position:absolute;margin-left:3.95pt;margin-top:8pt;width:98.05pt;height:9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" adj="14035,5637,16200,8218" fillcolor="white [3201]" strokecolor="#70ad47 [3209]" strokeweight="1pt">
                <v:textbox>
                  <w:txbxContent>
                    <w:p w:rsidR="00314D6D" w:rsidRDefault="00314D6D" w:rsidP="00B14665">
                      <w:pPr>
                        <w:jc w:val="left"/>
                      </w:pPr>
                      <w:r>
                        <w:rPr>
                          <w:rFonts w:hint="eastAsia"/>
                        </w:rPr>
                        <w:t>①</w:t>
                      </w:r>
                      <w:r w:rsidR="00A576C4">
                        <w:rPr>
                          <w:rFonts w:hint="eastAsia"/>
                        </w:rPr>
                        <w:t>貸与</w:t>
                      </w:r>
                      <w:r w:rsidR="00A576C4">
                        <w:t>したい</w:t>
                      </w:r>
                      <w:r w:rsidR="00346269">
                        <w:rPr>
                          <w:rFonts w:hint="eastAsia"/>
                        </w:rPr>
                        <w:t>種目</w:t>
                      </w:r>
                      <w:r>
                        <w:t>を選ぶ</w:t>
                      </w:r>
                    </w:p>
                  </w:txbxContent>
                </v:textbox>
              </v:shape>
            </w:pict>
          </mc:Fallback>
        </mc:AlternateContent>
      </w:r>
    </w:p>
    <w:p w:rsidR="00DA097A" w:rsidRDefault="00193316" w:rsidP="003C64A7">
      <w:pPr>
        <w:jc w:val="left"/>
        <w:rPr>
          <w:sz w:val="22"/>
        </w:rPr>
      </w:pPr>
      <w:r>
        <w:rPr>
          <w:noProof/>
          <w:sz w:val="22"/>
        </w:rPr>
        <mc:AlternateContent>
          <mc:Choice Requires="wps">
            <w:drawing>
              <wp:anchor distT="0" distB="0" distL="114300" distR="114300" simplePos="0" relativeHeight="251664384" behindDoc="0" locked="0" layoutInCell="1" allowOverlap="1">
                <wp:simplePos x="0" y="0"/>
                <wp:positionH relativeFrom="column">
                  <wp:posOffset>4535170</wp:posOffset>
                </wp:positionH>
                <wp:positionV relativeFrom="paragraph">
                  <wp:posOffset>40640</wp:posOffset>
                </wp:positionV>
                <wp:extent cx="772510" cy="0"/>
                <wp:effectExtent l="0" t="76200" r="27940" b="95250"/>
                <wp:wrapNone/>
                <wp:docPr id="7" name="直線矢印コネクタ 7"/>
                <wp:cNvGraphicFramePr/>
                <a:graphic xmlns:a="http://schemas.openxmlformats.org/drawingml/2006/main">
                  <a:graphicData uri="http://schemas.microsoft.com/office/word/2010/wordprocessingShape">
                    <wps:wsp>
                      <wps:cNvCnPr/>
                      <wps:spPr>
                        <a:xfrm>
                          <a:off x="0" y="0"/>
                          <a:ext cx="7725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5CFC2CA" id="_x0000_t32" coordsize="21600,21600" o:spt="32" o:oned="t" path="m,l21600,21600e" filled="f">
                <v:path arrowok="t" fillok="f" o:connecttype="none"/>
                <o:lock v:ext="edit" shapetype="t"/>
              </v:shapetype>
              <v:shape id="直線矢印コネクタ 7" o:spid="_x0000_s1026" type="#_x0000_t32" style="position:absolute;left:0;text-align:left;margin-left:357.1pt;margin-top:3.2pt;width:60.8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" strokecolor="#5b9bd5 [3204]" strokeweight=".5pt">
                <v:stroke endarrow="block" joinstyle="miter"/>
              </v:shape>
            </w:pict>
          </mc:Fallback>
        </mc:AlternateContent>
      </w:r>
    </w:p>
    <w:p w:rsidR="00DA097A" w:rsidRDefault="00193316" w:rsidP="003C64A7">
      <w:pPr>
        <w:jc w:val="left"/>
        <w:rPr>
          <w:sz w:val="22"/>
        </w:rPr>
      </w:pPr>
      <w:r>
        <w:rPr>
          <w:rFonts w:hint="eastAsia"/>
          <w:noProof/>
          <w:sz w:val="32"/>
        </w:rPr>
        <mc:AlternateContent>
          <mc:Choice Requires="wps">
            <w:drawing>
              <wp:anchor distT="0" distB="0" distL="114300" distR="114300" simplePos="0" relativeHeight="251670528" behindDoc="0" locked="0" layoutInCell="1" allowOverlap="1">
                <wp:simplePos x="0" y="0"/>
                <wp:positionH relativeFrom="column">
                  <wp:posOffset>5663565</wp:posOffset>
                </wp:positionH>
                <wp:positionV relativeFrom="paragraph">
                  <wp:posOffset>106045</wp:posOffset>
                </wp:positionV>
                <wp:extent cx="918845" cy="409575"/>
                <wp:effectExtent l="0" t="0" r="14605" b="28575"/>
                <wp:wrapNone/>
                <wp:docPr id="12" name="角丸四角形 12"/>
                <wp:cNvGraphicFramePr/>
                <a:graphic xmlns:a="http://schemas.openxmlformats.org/drawingml/2006/main">
                  <a:graphicData uri="http://schemas.microsoft.com/office/word/2010/wordprocessingShape">
                    <wps:wsp>
                      <wps:cNvSpPr/>
                      <wps:spPr>
                        <a:xfrm>
                          <a:off x="0" y="0"/>
                          <a:ext cx="918845" cy="409575"/>
                        </a:xfrm>
                        <a:prstGeom prst="roundRect">
                          <a:avLst/>
                        </a:prstGeom>
                        <a:ln>
                          <a:prstDash val="sysDash"/>
                        </a:ln>
                      </wps:spPr>
                      <wps:style>
                        <a:lnRef idx="2">
                          <a:schemeClr val="dk1"/>
                        </a:lnRef>
                        <a:fillRef idx="1">
                          <a:schemeClr val="lt1"/>
                        </a:fillRef>
                        <a:effectRef idx="0">
                          <a:schemeClr val="dk1"/>
                        </a:effectRef>
                        <a:fontRef idx="minor">
                          <a:schemeClr val="dk1"/>
                        </a:fontRef>
                      </wps:style>
                      <wps:txbx>
                        <w:txbxContent>
                          <w:p w:rsidR="00314D6D" w:rsidRDefault="00314D6D" w:rsidP="00516664">
                            <w:pPr>
                              <w:jc w:val="center"/>
                            </w:pPr>
                            <w:r>
                              <w:rPr>
                                <w:rFonts w:hint="eastAsia"/>
                              </w:rPr>
                              <w:t>手順２</w:t>
                            </w:r>
                            <w:r>
                              <w:t>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角丸四角形 12" o:spid="_x0000_s1033" style="position:absolute;margin-left:445.95pt;margin-top:8.35pt;width:72.3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" fillcolor="white [3201]" strokecolor="black [3200]" strokeweight="1pt">
                <v:stroke dashstyle="3 1" joinstyle="miter"/>
                <v:textbox>
                  <w:txbxContent>
                    <w:p w:rsidR="00314D6D" w:rsidRDefault="00314D6D" w:rsidP="00516664">
                      <w:pPr>
                        <w:jc w:val="center"/>
                      </w:pPr>
                      <w:r>
                        <w:rPr>
                          <w:rFonts w:hint="eastAsia"/>
                        </w:rPr>
                        <w:t>手順２</w:t>
                      </w:r>
                      <w:r>
                        <w:t>へ</w:t>
                      </w:r>
                    </w:p>
                  </w:txbxContent>
                </v:textbox>
              </v:roundrect>
            </w:pict>
          </mc:Fallback>
        </mc:AlternateContent>
      </w:r>
      <w:r>
        <w:rPr>
          <w:rFonts w:hint="eastAsia"/>
          <w:noProof/>
          <w:sz w:val="32"/>
        </w:rPr>
        <mc:AlternateContent>
          <mc:Choice Requires="wps">
            <w:drawing>
              <wp:anchor distT="0" distB="0" distL="114300" distR="114300" simplePos="0" relativeHeight="251669504" behindDoc="0" locked="0" layoutInCell="1" allowOverlap="1" wp14:anchorId="38591A89" wp14:editId="4D5BCFB6">
                <wp:simplePos x="0" y="0"/>
                <wp:positionH relativeFrom="column">
                  <wp:posOffset>4477385</wp:posOffset>
                </wp:positionH>
                <wp:positionV relativeFrom="paragraph">
                  <wp:posOffset>19685</wp:posOffset>
                </wp:positionV>
                <wp:extent cx="1261110" cy="283210"/>
                <wp:effectExtent l="0" t="0" r="0" b="2540"/>
                <wp:wrapNone/>
                <wp:docPr id="10" name="テキスト ボックス 10"/>
                <wp:cNvGraphicFramePr/>
                <a:graphic xmlns:a="http://schemas.openxmlformats.org/drawingml/2006/main">
                  <a:graphicData uri="http://schemas.microsoft.com/office/word/2010/wordprocessingShape">
                    <wps:wsp>
                      <wps:cNvSpPr txBox="1"/>
                      <wps:spPr>
                        <a:xfrm>
                          <a:off x="0" y="0"/>
                          <a:ext cx="1261110" cy="283210"/>
                        </a:xfrm>
                        <a:prstGeom prst="rect">
                          <a:avLst/>
                        </a:prstGeom>
                        <a:noFill/>
                        <a:ln w="6350">
                          <a:noFill/>
                        </a:ln>
                      </wps:spPr>
                      <wps:txbx>
                        <w:txbxContent>
                          <w:p w:rsidR="00314D6D" w:rsidRDefault="00314D6D" w:rsidP="00957798">
                            <w:r>
                              <w:rPr>
                                <w:rFonts w:hint="eastAsia"/>
                              </w:rPr>
                              <w:t>当てはまらない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591A89" id="テキスト ボックス 10" o:spid="_x0000_s1034" type="#_x0000_t202" style="position:absolute;margin-left:352.55pt;margin-top:1.55pt;width:99.3pt;height:22.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" filled="f" stroked="f" strokeweight=".5pt">
                <v:textbox>
                  <w:txbxContent>
                    <w:p w:rsidR="00314D6D" w:rsidRDefault="00314D6D" w:rsidP="00957798">
                      <w:r>
                        <w:rPr>
                          <w:rFonts w:hint="eastAsia"/>
                        </w:rPr>
                        <w:t>当てはまらない</w:t>
                      </w:r>
                    </w:p>
                  </w:txbxContent>
                </v:textbox>
              </v:shape>
            </w:pict>
          </mc:Fallback>
        </mc:AlternateContent>
      </w:r>
    </w:p>
    <w:p w:rsidR="00193316" w:rsidRDefault="00193316" w:rsidP="003C64A7">
      <w:pPr>
        <w:jc w:val="left"/>
        <w:rPr>
          <w:sz w:val="22"/>
        </w:rPr>
      </w:pPr>
    </w:p>
    <w:p w:rsidR="00193316" w:rsidRDefault="00D3633C" w:rsidP="003C64A7">
      <w:pPr>
        <w:jc w:val="left"/>
        <w:rPr>
          <w:sz w:val="22"/>
        </w:rPr>
      </w:pPr>
      <w:r>
        <w:rPr>
          <w:noProof/>
          <w:sz w:val="22"/>
        </w:rPr>
        <mc:AlternateContent>
          <mc:Choice Requires="wps">
            <w:drawing>
              <wp:anchor distT="0" distB="0" distL="114300" distR="114300" simplePos="0" relativeHeight="251744256" behindDoc="0" locked="0" layoutInCell="1" allowOverlap="1" wp14:anchorId="004929DD" wp14:editId="11D7ACCC">
                <wp:simplePos x="0" y="0"/>
                <wp:positionH relativeFrom="column">
                  <wp:posOffset>4562475</wp:posOffset>
                </wp:positionH>
                <wp:positionV relativeFrom="paragraph">
                  <wp:posOffset>76835</wp:posOffset>
                </wp:positionV>
                <wp:extent cx="772510" cy="0"/>
                <wp:effectExtent l="0" t="76200" r="27940" b="95250"/>
                <wp:wrapNone/>
                <wp:docPr id="36" name="直線矢印コネクタ 36"/>
                <wp:cNvGraphicFramePr/>
                <a:graphic xmlns:a="http://schemas.openxmlformats.org/drawingml/2006/main">
                  <a:graphicData uri="http://schemas.microsoft.com/office/word/2010/wordprocessingShape">
                    <wps:wsp>
                      <wps:cNvCnPr/>
                      <wps:spPr>
                        <a:xfrm>
                          <a:off x="0" y="0"/>
                          <a:ext cx="77251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41CA523" id="_x0000_t32" coordsize="21600,21600" o:spt="32" o:oned="t" path="m,l21600,21600e" filled="f">
                <v:path arrowok="t" fillok="f" o:connecttype="none"/>
                <o:lock v:ext="edit" shapetype="t"/>
              </v:shapetype>
              <v:shape id="直線矢印コネクタ 36" o:spid="_x0000_s1026" type="#_x0000_t32" style="position:absolute;left:0;text-align:left;margin-left:359.25pt;margin-top:6.05pt;width:60.85pt;height:0;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" strokecolor="#5b9bd5" strokeweight=".5pt">
                <v:stroke endarrow="block" joinstyle="miter"/>
              </v:shape>
            </w:pict>
          </mc:Fallback>
        </mc:AlternateContent>
      </w:r>
    </w:p>
    <w:p w:rsidR="00193316" w:rsidRDefault="00193316" w:rsidP="003C64A7">
      <w:pPr>
        <w:jc w:val="left"/>
        <w:rPr>
          <w:sz w:val="22"/>
        </w:rPr>
      </w:pPr>
    </w:p>
    <w:p w:rsidR="001540E1" w:rsidRDefault="001540E1" w:rsidP="003C64A7">
      <w:pPr>
        <w:jc w:val="left"/>
        <w:rPr>
          <w:sz w:val="22"/>
        </w:rPr>
      </w:pPr>
    </w:p>
    <w:p w:rsidR="00891015" w:rsidRDefault="00891015" w:rsidP="003C64A7">
      <w:pPr>
        <w:jc w:val="left"/>
        <w:rPr>
          <w:sz w:val="22"/>
        </w:rPr>
      </w:pPr>
    </w:p>
    <w:tbl>
      <w:tblPr>
        <w:tblW w:w="10060" w:type="dxa"/>
        <w:tblCellMar>
          <w:left w:w="99" w:type="dxa"/>
          <w:right w:w="99" w:type="dxa"/>
        </w:tblCellMar>
        <w:tblLook w:val="04A0" w:firstRow="1" w:lastRow="0" w:firstColumn="1" w:lastColumn="0" w:noHBand="0" w:noVBand="1"/>
      </w:tblPr>
      <w:tblGrid>
        <w:gridCol w:w="2190"/>
        <w:gridCol w:w="3475"/>
        <w:gridCol w:w="4395"/>
      </w:tblGrid>
      <w:tr w:rsidR="00A13A56" w:rsidRPr="0082381F" w:rsidTr="00891015">
        <w:trPr>
          <w:trHeight w:val="707"/>
        </w:trPr>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A56" w:rsidRPr="0082381F" w:rsidRDefault="00A13A56" w:rsidP="00540C08">
            <w:pPr>
              <w:widowControl/>
              <w:jc w:val="center"/>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対象外種目</w:t>
            </w:r>
          </w:p>
        </w:tc>
        <w:tc>
          <w:tcPr>
            <w:tcW w:w="3475" w:type="dxa"/>
            <w:tcBorders>
              <w:top w:val="single" w:sz="4" w:space="0" w:color="auto"/>
              <w:left w:val="nil"/>
              <w:bottom w:val="single" w:sz="4" w:space="0" w:color="auto"/>
              <w:right w:val="single" w:sz="4" w:space="0" w:color="auto"/>
            </w:tcBorders>
            <w:shd w:val="clear" w:color="auto" w:fill="auto"/>
            <w:noWrap/>
            <w:vAlign w:val="center"/>
            <w:hideMark/>
          </w:tcPr>
          <w:p w:rsidR="00A13A56" w:rsidRPr="0082381F" w:rsidRDefault="00A13A56" w:rsidP="00540C08">
            <w:pPr>
              <w:widowControl/>
              <w:jc w:val="center"/>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厚生労働大臣が定める者のイ</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A13A56" w:rsidRPr="0082381F" w:rsidRDefault="00A13A56" w:rsidP="00A13A56">
            <w:pPr>
              <w:widowControl/>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厚生労働大臣が定める者のイに該当する基本調査の結果（</w:t>
            </w:r>
          </w:p>
        </w:tc>
      </w:tr>
      <w:tr w:rsidR="00A13A56" w:rsidRPr="0082381F" w:rsidTr="00891015">
        <w:trPr>
          <w:trHeight w:val="1320"/>
        </w:trPr>
        <w:tc>
          <w:tcPr>
            <w:tcW w:w="2190" w:type="dxa"/>
            <w:tcBorders>
              <w:top w:val="single" w:sz="4" w:space="0" w:color="auto"/>
              <w:left w:val="single" w:sz="4" w:space="0" w:color="auto"/>
              <w:bottom w:val="single" w:sz="4" w:space="0" w:color="auto"/>
              <w:right w:val="single" w:sz="4" w:space="0" w:color="auto"/>
            </w:tcBorders>
            <w:shd w:val="clear" w:color="auto" w:fill="auto"/>
            <w:hideMark/>
          </w:tcPr>
          <w:p w:rsidR="00A13A56" w:rsidRPr="0082381F" w:rsidRDefault="00A13A56" w:rsidP="00540C08">
            <w:pPr>
              <w:widowControl/>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ア</w:t>
            </w:r>
            <w:r w:rsidRPr="0082381F">
              <w:rPr>
                <w:rFonts w:ascii="游ゴシック" w:eastAsia="游ゴシック" w:hAnsi="游ゴシック" w:cs="ＭＳ Ｐゴシック" w:hint="eastAsia"/>
                <w:color w:val="000000"/>
                <w:kern w:val="0"/>
                <w:sz w:val="18"/>
                <w:szCs w:val="18"/>
              </w:rPr>
              <w:t xml:space="preserve">　車いす及び</w:t>
            </w:r>
            <w:r w:rsidRPr="0082381F">
              <w:rPr>
                <w:rFonts w:ascii="游ゴシック" w:eastAsia="游ゴシック" w:hAnsi="游ゴシック" w:cs="ＭＳ Ｐゴシック" w:hint="eastAsia"/>
                <w:color w:val="000000"/>
                <w:kern w:val="0"/>
                <w:sz w:val="18"/>
                <w:szCs w:val="18"/>
              </w:rPr>
              <w:br/>
              <w:t xml:space="preserve">　　車いす付属品</w:t>
            </w:r>
          </w:p>
        </w:tc>
        <w:tc>
          <w:tcPr>
            <w:tcW w:w="3475" w:type="dxa"/>
            <w:tcBorders>
              <w:top w:val="single" w:sz="4" w:space="0" w:color="auto"/>
              <w:left w:val="nil"/>
              <w:bottom w:val="single" w:sz="4" w:space="0" w:color="auto"/>
              <w:right w:val="single" w:sz="4" w:space="0" w:color="auto"/>
            </w:tcBorders>
            <w:shd w:val="clear" w:color="auto" w:fill="auto"/>
            <w:hideMark/>
          </w:tcPr>
          <w:p w:rsidR="00A13A56" w:rsidRPr="0082381F" w:rsidRDefault="00A13A56" w:rsidP="00540C08">
            <w:pPr>
              <w:widowControl/>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次のいずれかに該当する者</w:t>
            </w:r>
            <w:r w:rsidRPr="0082381F">
              <w:rPr>
                <w:rFonts w:ascii="游ゴシック" w:eastAsia="游ゴシック" w:hAnsi="游ゴシック" w:cs="ＭＳ Ｐゴシック" w:hint="eastAsia"/>
                <w:color w:val="000000"/>
                <w:kern w:val="0"/>
                <w:sz w:val="18"/>
                <w:szCs w:val="18"/>
              </w:rPr>
              <w:br/>
              <w:t>(一) 日常的に歩行が困難な者</w:t>
            </w:r>
            <w:r w:rsidRPr="0082381F">
              <w:rPr>
                <w:rFonts w:ascii="游ゴシック" w:eastAsia="游ゴシック" w:hAnsi="游ゴシック" w:cs="ＭＳ Ｐゴシック" w:hint="eastAsia"/>
                <w:color w:val="000000"/>
                <w:kern w:val="0"/>
                <w:sz w:val="18"/>
                <w:szCs w:val="18"/>
              </w:rPr>
              <w:br/>
              <w:t>(二) 日常生活範囲における移動の支援が特に必要と認められる者</w:t>
            </w:r>
          </w:p>
        </w:tc>
        <w:tc>
          <w:tcPr>
            <w:tcW w:w="4395" w:type="dxa"/>
            <w:tcBorders>
              <w:top w:val="single" w:sz="4" w:space="0" w:color="auto"/>
              <w:left w:val="nil"/>
              <w:bottom w:val="single" w:sz="4" w:space="0" w:color="auto"/>
              <w:right w:val="single" w:sz="4" w:space="0" w:color="auto"/>
            </w:tcBorders>
            <w:shd w:val="clear" w:color="auto" w:fill="auto"/>
            <w:hideMark/>
          </w:tcPr>
          <w:p w:rsidR="00A13A56" w:rsidRPr="0082381F" w:rsidRDefault="00A13A56" w:rsidP="00540C08">
            <w:pPr>
              <w:widowControl/>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br/>
            </w:r>
            <w:r>
              <w:rPr>
                <w:rFonts w:ascii="游ゴシック" w:eastAsia="游ゴシック" w:hAnsi="游ゴシック" w:cs="ＭＳ Ｐゴシック" w:hint="eastAsia"/>
                <w:color w:val="000000"/>
                <w:kern w:val="0"/>
                <w:sz w:val="18"/>
                <w:szCs w:val="18"/>
              </w:rPr>
              <w:t>基本調査１-</w:t>
            </w:r>
            <w:r w:rsidRPr="0082381F">
              <w:rPr>
                <w:rFonts w:ascii="游ゴシック" w:eastAsia="游ゴシック" w:hAnsi="游ゴシック" w:cs="ＭＳ Ｐゴシック" w:hint="eastAsia"/>
                <w:color w:val="000000"/>
                <w:kern w:val="0"/>
                <w:sz w:val="18"/>
                <w:szCs w:val="18"/>
              </w:rPr>
              <w:t>７歩行「３．できない」</w:t>
            </w:r>
            <w:r w:rsidRPr="0082381F">
              <w:rPr>
                <w:rFonts w:ascii="游ゴシック" w:eastAsia="游ゴシック" w:hAnsi="游ゴシック" w:cs="ＭＳ Ｐゴシック" w:hint="eastAsia"/>
                <w:color w:val="000000"/>
                <w:kern w:val="0"/>
                <w:sz w:val="18"/>
                <w:szCs w:val="18"/>
              </w:rPr>
              <w:br/>
              <w:t>―</w:t>
            </w:r>
          </w:p>
        </w:tc>
      </w:tr>
      <w:tr w:rsidR="00A13A56" w:rsidRPr="0082381F" w:rsidTr="00891015">
        <w:trPr>
          <w:trHeight w:val="880"/>
        </w:trPr>
        <w:tc>
          <w:tcPr>
            <w:tcW w:w="2190" w:type="dxa"/>
            <w:tcBorders>
              <w:top w:val="single" w:sz="4" w:space="0" w:color="auto"/>
              <w:left w:val="single" w:sz="4" w:space="0" w:color="auto"/>
              <w:bottom w:val="single" w:sz="4" w:space="0" w:color="auto"/>
              <w:right w:val="single" w:sz="4" w:space="0" w:color="auto"/>
            </w:tcBorders>
            <w:shd w:val="clear" w:color="auto" w:fill="auto"/>
            <w:hideMark/>
          </w:tcPr>
          <w:p w:rsidR="00A13A56" w:rsidRPr="0082381F" w:rsidRDefault="00A13A56" w:rsidP="00540C08">
            <w:pPr>
              <w:widowControl/>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イ　特殊</w:t>
            </w:r>
            <w:r w:rsidRPr="0082381F">
              <w:rPr>
                <w:rFonts w:ascii="游ゴシック" w:eastAsia="游ゴシック" w:hAnsi="游ゴシック" w:cs="ＭＳ Ｐゴシック" w:hint="eastAsia"/>
                <w:color w:val="000000"/>
                <w:kern w:val="0"/>
                <w:sz w:val="18"/>
                <w:szCs w:val="18"/>
              </w:rPr>
              <w:t>寝台及び</w:t>
            </w:r>
            <w:r w:rsidRPr="0082381F">
              <w:rPr>
                <w:rFonts w:ascii="游ゴシック" w:eastAsia="游ゴシック" w:hAnsi="游ゴシック" w:cs="ＭＳ Ｐゴシック" w:hint="eastAsia"/>
                <w:color w:val="000000"/>
                <w:kern w:val="0"/>
                <w:sz w:val="18"/>
                <w:szCs w:val="18"/>
              </w:rPr>
              <w:br/>
              <w:t xml:space="preserve">　</w:t>
            </w:r>
            <w:r>
              <w:rPr>
                <w:rFonts w:ascii="游ゴシック" w:eastAsia="游ゴシック" w:hAnsi="游ゴシック" w:cs="ＭＳ Ｐゴシック" w:hint="eastAsia"/>
                <w:color w:val="000000"/>
                <w:kern w:val="0"/>
                <w:sz w:val="18"/>
                <w:szCs w:val="18"/>
              </w:rPr>
              <w:t xml:space="preserve">　</w:t>
            </w:r>
            <w:r w:rsidRPr="0082381F">
              <w:rPr>
                <w:rFonts w:ascii="游ゴシック" w:eastAsia="游ゴシック" w:hAnsi="游ゴシック" w:cs="ＭＳ Ｐゴシック" w:hint="eastAsia"/>
                <w:color w:val="000000"/>
                <w:kern w:val="0"/>
                <w:sz w:val="18"/>
                <w:szCs w:val="18"/>
              </w:rPr>
              <w:t>特殊寝台付属品</w:t>
            </w:r>
          </w:p>
        </w:tc>
        <w:tc>
          <w:tcPr>
            <w:tcW w:w="3475" w:type="dxa"/>
            <w:tcBorders>
              <w:top w:val="single" w:sz="4" w:space="0" w:color="auto"/>
              <w:left w:val="nil"/>
              <w:bottom w:val="single" w:sz="4" w:space="0" w:color="auto"/>
              <w:right w:val="single" w:sz="4" w:space="0" w:color="auto"/>
            </w:tcBorders>
            <w:shd w:val="clear" w:color="auto" w:fill="auto"/>
            <w:hideMark/>
          </w:tcPr>
          <w:p w:rsidR="00A13A56" w:rsidRPr="0082381F" w:rsidRDefault="00A13A56" w:rsidP="00540C08">
            <w:pPr>
              <w:widowControl/>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次のいずれかに該当する者</w:t>
            </w:r>
            <w:r w:rsidRPr="0082381F">
              <w:rPr>
                <w:rFonts w:ascii="游ゴシック" w:eastAsia="游ゴシック" w:hAnsi="游ゴシック" w:cs="ＭＳ Ｐゴシック" w:hint="eastAsia"/>
                <w:color w:val="000000"/>
                <w:kern w:val="0"/>
                <w:sz w:val="18"/>
                <w:szCs w:val="18"/>
              </w:rPr>
              <w:br/>
              <w:t xml:space="preserve">(一) </w:t>
            </w:r>
            <w:r>
              <w:rPr>
                <w:rFonts w:ascii="游ゴシック" w:eastAsia="游ゴシック" w:hAnsi="游ゴシック" w:cs="ＭＳ Ｐゴシック" w:hint="eastAsia"/>
                <w:color w:val="000000"/>
                <w:kern w:val="0"/>
                <w:sz w:val="18"/>
                <w:szCs w:val="18"/>
              </w:rPr>
              <w:t>日常的に起きあ</w:t>
            </w:r>
            <w:r w:rsidRPr="0082381F">
              <w:rPr>
                <w:rFonts w:ascii="游ゴシック" w:eastAsia="游ゴシック" w:hAnsi="游ゴシック" w:cs="ＭＳ Ｐゴシック" w:hint="eastAsia"/>
                <w:color w:val="000000"/>
                <w:kern w:val="0"/>
                <w:sz w:val="18"/>
                <w:szCs w:val="18"/>
              </w:rPr>
              <w:t>がりが困難な者</w:t>
            </w:r>
            <w:r w:rsidRPr="0082381F">
              <w:rPr>
                <w:rFonts w:ascii="游ゴシック" w:eastAsia="游ゴシック" w:hAnsi="游ゴシック" w:cs="ＭＳ Ｐゴシック" w:hint="eastAsia"/>
                <w:color w:val="000000"/>
                <w:kern w:val="0"/>
                <w:sz w:val="18"/>
                <w:szCs w:val="18"/>
              </w:rPr>
              <w:br/>
              <w:t>(二)</w:t>
            </w:r>
            <w:r>
              <w:rPr>
                <w:rFonts w:ascii="游ゴシック" w:eastAsia="游ゴシック" w:hAnsi="游ゴシック" w:cs="ＭＳ Ｐゴシック"/>
                <w:color w:val="000000"/>
                <w:kern w:val="0"/>
                <w:sz w:val="18"/>
                <w:szCs w:val="18"/>
              </w:rPr>
              <w:t xml:space="preserve"> </w:t>
            </w:r>
            <w:r w:rsidRPr="0082381F">
              <w:rPr>
                <w:rFonts w:ascii="游ゴシック" w:eastAsia="游ゴシック" w:hAnsi="游ゴシック" w:cs="ＭＳ Ｐゴシック" w:hint="eastAsia"/>
                <w:color w:val="000000"/>
                <w:kern w:val="0"/>
                <w:sz w:val="18"/>
                <w:szCs w:val="18"/>
              </w:rPr>
              <w:t>日常的に寝返りが困難な者</w:t>
            </w:r>
          </w:p>
        </w:tc>
        <w:tc>
          <w:tcPr>
            <w:tcW w:w="4395" w:type="dxa"/>
            <w:tcBorders>
              <w:top w:val="single" w:sz="4" w:space="0" w:color="auto"/>
              <w:left w:val="nil"/>
              <w:bottom w:val="single" w:sz="4" w:space="0" w:color="auto"/>
              <w:right w:val="single" w:sz="4" w:space="0" w:color="auto"/>
            </w:tcBorders>
            <w:shd w:val="clear" w:color="auto" w:fill="auto"/>
            <w:hideMark/>
          </w:tcPr>
          <w:p w:rsidR="00A13A56" w:rsidRPr="0082381F" w:rsidRDefault="00A13A56" w:rsidP="00540C08">
            <w:pPr>
              <w:widowControl/>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br/>
            </w:r>
            <w:r>
              <w:rPr>
                <w:rFonts w:ascii="游ゴシック" w:eastAsia="游ゴシック" w:hAnsi="游ゴシック" w:cs="ＭＳ Ｐゴシック" w:hint="eastAsia"/>
                <w:color w:val="000000"/>
                <w:kern w:val="0"/>
                <w:sz w:val="18"/>
                <w:szCs w:val="18"/>
              </w:rPr>
              <w:t>基本調査１-</w:t>
            </w:r>
            <w:r w:rsidR="00316803">
              <w:rPr>
                <w:rFonts w:ascii="游ゴシック" w:eastAsia="游ゴシック" w:hAnsi="游ゴシック" w:cs="ＭＳ Ｐゴシック" w:hint="eastAsia"/>
                <w:color w:val="000000"/>
                <w:kern w:val="0"/>
                <w:sz w:val="18"/>
                <w:szCs w:val="18"/>
              </w:rPr>
              <w:t>４起きあ</w:t>
            </w:r>
            <w:r w:rsidRPr="0082381F">
              <w:rPr>
                <w:rFonts w:ascii="游ゴシック" w:eastAsia="游ゴシック" w:hAnsi="游ゴシック" w:cs="ＭＳ Ｐゴシック" w:hint="eastAsia"/>
                <w:color w:val="000000"/>
                <w:kern w:val="0"/>
                <w:sz w:val="18"/>
                <w:szCs w:val="18"/>
              </w:rPr>
              <w:t>がり「３．できない」</w:t>
            </w:r>
            <w:r w:rsidRPr="0082381F">
              <w:rPr>
                <w:rFonts w:ascii="游ゴシック" w:eastAsia="游ゴシック" w:hAnsi="游ゴシック" w:cs="ＭＳ Ｐゴシック" w:hint="eastAsia"/>
                <w:color w:val="000000"/>
                <w:kern w:val="0"/>
                <w:sz w:val="18"/>
                <w:szCs w:val="18"/>
              </w:rPr>
              <w:br/>
            </w:r>
            <w:r>
              <w:rPr>
                <w:rFonts w:ascii="游ゴシック" w:eastAsia="游ゴシック" w:hAnsi="游ゴシック" w:cs="ＭＳ Ｐゴシック" w:hint="eastAsia"/>
                <w:color w:val="000000"/>
                <w:kern w:val="0"/>
                <w:sz w:val="18"/>
                <w:szCs w:val="18"/>
              </w:rPr>
              <w:t>基本調査１-</w:t>
            </w:r>
            <w:r w:rsidRPr="0082381F">
              <w:rPr>
                <w:rFonts w:ascii="游ゴシック" w:eastAsia="游ゴシック" w:hAnsi="游ゴシック" w:cs="ＭＳ Ｐゴシック" w:hint="eastAsia"/>
                <w:color w:val="000000"/>
                <w:kern w:val="0"/>
                <w:sz w:val="18"/>
                <w:szCs w:val="18"/>
              </w:rPr>
              <w:t>３寝返り「３．できない」</w:t>
            </w:r>
          </w:p>
        </w:tc>
      </w:tr>
      <w:tr w:rsidR="00A13A56" w:rsidRPr="0082381F" w:rsidTr="00891015">
        <w:trPr>
          <w:trHeight w:val="539"/>
        </w:trPr>
        <w:tc>
          <w:tcPr>
            <w:tcW w:w="2190" w:type="dxa"/>
            <w:tcBorders>
              <w:top w:val="single" w:sz="4" w:space="0" w:color="auto"/>
              <w:left w:val="single" w:sz="4" w:space="0" w:color="auto"/>
              <w:bottom w:val="single" w:sz="4" w:space="0" w:color="auto"/>
              <w:right w:val="single" w:sz="4" w:space="0" w:color="auto"/>
            </w:tcBorders>
            <w:shd w:val="clear" w:color="auto" w:fill="auto"/>
            <w:hideMark/>
          </w:tcPr>
          <w:p w:rsidR="00A13A56" w:rsidRDefault="00A13A56" w:rsidP="00540C08">
            <w:pPr>
              <w:widowControl/>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ウ　床ずれ防止用具</w:t>
            </w:r>
            <w:r w:rsidRPr="0082381F">
              <w:rPr>
                <w:rFonts w:ascii="游ゴシック" w:eastAsia="游ゴシック" w:hAnsi="游ゴシック" w:cs="ＭＳ Ｐゴシック" w:hint="eastAsia"/>
                <w:color w:val="000000"/>
                <w:kern w:val="0"/>
                <w:sz w:val="18"/>
                <w:szCs w:val="18"/>
              </w:rPr>
              <w:t>及び</w:t>
            </w:r>
          </w:p>
          <w:p w:rsidR="00A13A56" w:rsidRPr="0082381F" w:rsidRDefault="00A13A56" w:rsidP="00540C08">
            <w:pPr>
              <w:widowControl/>
              <w:ind w:firstLineChars="200" w:firstLine="360"/>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体位変換</w:t>
            </w:r>
            <w:r w:rsidRPr="0082381F">
              <w:rPr>
                <w:rFonts w:ascii="游ゴシック" w:eastAsia="游ゴシック" w:hAnsi="游ゴシック" w:cs="ＭＳ Ｐゴシック" w:hint="eastAsia"/>
                <w:color w:val="000000"/>
                <w:kern w:val="0"/>
                <w:sz w:val="18"/>
                <w:szCs w:val="18"/>
              </w:rPr>
              <w:t>器</w:t>
            </w:r>
          </w:p>
        </w:tc>
        <w:tc>
          <w:tcPr>
            <w:tcW w:w="3475" w:type="dxa"/>
            <w:tcBorders>
              <w:top w:val="single" w:sz="4" w:space="0" w:color="auto"/>
              <w:left w:val="nil"/>
              <w:bottom w:val="single" w:sz="4" w:space="0" w:color="auto"/>
              <w:right w:val="single" w:sz="4" w:space="0" w:color="auto"/>
            </w:tcBorders>
            <w:shd w:val="clear" w:color="auto" w:fill="auto"/>
            <w:noWrap/>
            <w:hideMark/>
          </w:tcPr>
          <w:p w:rsidR="00A13A56" w:rsidRPr="0082381F" w:rsidRDefault="00A13A56" w:rsidP="00540C08">
            <w:pPr>
              <w:widowControl/>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日常的に寝返りが困難な者</w:t>
            </w:r>
          </w:p>
        </w:tc>
        <w:tc>
          <w:tcPr>
            <w:tcW w:w="4395" w:type="dxa"/>
            <w:tcBorders>
              <w:top w:val="single" w:sz="4" w:space="0" w:color="auto"/>
              <w:left w:val="nil"/>
              <w:bottom w:val="single" w:sz="4" w:space="0" w:color="auto"/>
              <w:right w:val="single" w:sz="4" w:space="0" w:color="auto"/>
            </w:tcBorders>
            <w:shd w:val="clear" w:color="auto" w:fill="auto"/>
            <w:noWrap/>
            <w:hideMark/>
          </w:tcPr>
          <w:p w:rsidR="00A13A56" w:rsidRPr="0082381F" w:rsidRDefault="00A13A56" w:rsidP="00540C08">
            <w:pPr>
              <w:widowControl/>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基本調査</w:t>
            </w:r>
            <w:r>
              <w:rPr>
                <w:rFonts w:ascii="游ゴシック" w:eastAsia="游ゴシック" w:hAnsi="游ゴシック" w:cs="ＭＳ Ｐゴシック" w:hint="eastAsia"/>
                <w:color w:val="000000"/>
                <w:kern w:val="0"/>
                <w:sz w:val="18"/>
                <w:szCs w:val="18"/>
              </w:rPr>
              <w:t>１-</w:t>
            </w:r>
            <w:r w:rsidRPr="0082381F">
              <w:rPr>
                <w:rFonts w:ascii="游ゴシック" w:eastAsia="游ゴシック" w:hAnsi="游ゴシック" w:cs="ＭＳ Ｐゴシック" w:hint="eastAsia"/>
                <w:color w:val="000000"/>
                <w:kern w:val="0"/>
                <w:sz w:val="18"/>
                <w:szCs w:val="18"/>
              </w:rPr>
              <w:t>３寝返り「３．できない」</w:t>
            </w:r>
          </w:p>
        </w:tc>
      </w:tr>
      <w:tr w:rsidR="00A13A56" w:rsidRPr="0082381F" w:rsidTr="00891015">
        <w:trPr>
          <w:trHeight w:val="557"/>
        </w:trPr>
        <w:tc>
          <w:tcPr>
            <w:tcW w:w="2190" w:type="dxa"/>
            <w:tcBorders>
              <w:top w:val="single" w:sz="4" w:space="0" w:color="auto"/>
              <w:left w:val="single" w:sz="4" w:space="0" w:color="auto"/>
              <w:bottom w:val="single" w:sz="4" w:space="0" w:color="auto"/>
              <w:right w:val="single" w:sz="4" w:space="0" w:color="auto"/>
            </w:tcBorders>
            <w:shd w:val="clear" w:color="auto" w:fill="auto"/>
            <w:noWrap/>
            <w:hideMark/>
          </w:tcPr>
          <w:p w:rsidR="00A13A56" w:rsidRDefault="00A13A56" w:rsidP="00540C08">
            <w:pPr>
              <w:widowControl/>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 xml:space="preserve">エ　</w:t>
            </w:r>
            <w:r w:rsidRPr="0082381F">
              <w:rPr>
                <w:rFonts w:ascii="游ゴシック" w:eastAsia="游ゴシック" w:hAnsi="游ゴシック" w:cs="ＭＳ Ｐゴシック" w:hint="eastAsia"/>
                <w:color w:val="000000"/>
                <w:kern w:val="0"/>
                <w:sz w:val="18"/>
                <w:szCs w:val="18"/>
              </w:rPr>
              <w:t>認知症老人徘徊感知</w:t>
            </w:r>
          </w:p>
          <w:p w:rsidR="00A13A56" w:rsidRPr="0082381F" w:rsidRDefault="00A13A56" w:rsidP="00540C08">
            <w:pPr>
              <w:widowControl/>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 xml:space="preserve">　　機器</w:t>
            </w:r>
          </w:p>
        </w:tc>
        <w:tc>
          <w:tcPr>
            <w:tcW w:w="3475" w:type="dxa"/>
            <w:tcBorders>
              <w:top w:val="single" w:sz="4" w:space="0" w:color="auto"/>
              <w:left w:val="nil"/>
              <w:bottom w:val="single" w:sz="4" w:space="0" w:color="auto"/>
              <w:right w:val="single" w:sz="4" w:space="0" w:color="auto"/>
            </w:tcBorders>
            <w:shd w:val="clear" w:color="auto" w:fill="auto"/>
            <w:hideMark/>
          </w:tcPr>
          <w:p w:rsidR="00A13A56" w:rsidRDefault="00A13A56" w:rsidP="00540C08">
            <w:pPr>
              <w:widowControl/>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次のいずれにも該当する者</w:t>
            </w:r>
            <w:r w:rsidRPr="0082381F">
              <w:rPr>
                <w:rFonts w:ascii="游ゴシック" w:eastAsia="游ゴシック" w:hAnsi="游ゴシック" w:cs="ＭＳ Ｐゴシック" w:hint="eastAsia"/>
                <w:color w:val="000000"/>
                <w:kern w:val="0"/>
                <w:sz w:val="18"/>
                <w:szCs w:val="18"/>
              </w:rPr>
              <w:br/>
              <w:t>(一) 意思の伝達、介護者への反応、記憶･理解のいずれかに支障がある者</w:t>
            </w:r>
            <w:r w:rsidRPr="0082381F">
              <w:rPr>
                <w:rFonts w:ascii="游ゴシック" w:eastAsia="游ゴシック" w:hAnsi="游ゴシック" w:cs="ＭＳ Ｐゴシック" w:hint="eastAsia"/>
                <w:color w:val="000000"/>
                <w:kern w:val="0"/>
                <w:sz w:val="18"/>
                <w:szCs w:val="18"/>
              </w:rPr>
              <w:br/>
            </w:r>
            <w:r w:rsidRPr="0082381F">
              <w:rPr>
                <w:rFonts w:ascii="游ゴシック" w:eastAsia="游ゴシック" w:hAnsi="游ゴシック" w:cs="ＭＳ Ｐゴシック" w:hint="eastAsia"/>
                <w:color w:val="000000"/>
                <w:kern w:val="0"/>
                <w:sz w:val="18"/>
                <w:szCs w:val="18"/>
              </w:rPr>
              <w:br/>
            </w:r>
            <w:r w:rsidRPr="0082381F">
              <w:rPr>
                <w:rFonts w:ascii="游ゴシック" w:eastAsia="游ゴシック" w:hAnsi="游ゴシック" w:cs="ＭＳ Ｐゴシック" w:hint="eastAsia"/>
                <w:color w:val="000000"/>
                <w:kern w:val="0"/>
                <w:sz w:val="18"/>
                <w:szCs w:val="18"/>
              </w:rPr>
              <w:br/>
            </w:r>
            <w:r w:rsidRPr="0082381F">
              <w:rPr>
                <w:rFonts w:ascii="游ゴシック" w:eastAsia="游ゴシック" w:hAnsi="游ゴシック" w:cs="ＭＳ Ｐゴシック" w:hint="eastAsia"/>
                <w:color w:val="000000"/>
                <w:kern w:val="0"/>
                <w:sz w:val="18"/>
                <w:szCs w:val="18"/>
              </w:rPr>
              <w:br/>
            </w:r>
            <w:r w:rsidRPr="0082381F">
              <w:rPr>
                <w:rFonts w:ascii="游ゴシック" w:eastAsia="游ゴシック" w:hAnsi="游ゴシック" w:cs="ＭＳ Ｐゴシック" w:hint="eastAsia"/>
                <w:color w:val="000000"/>
                <w:kern w:val="0"/>
                <w:sz w:val="18"/>
                <w:szCs w:val="18"/>
              </w:rPr>
              <w:br/>
            </w:r>
          </w:p>
          <w:p w:rsidR="00A13A56" w:rsidRDefault="00A13A56" w:rsidP="00540C08">
            <w:pPr>
              <w:widowControl/>
              <w:jc w:val="left"/>
              <w:rPr>
                <w:rFonts w:ascii="游ゴシック" w:eastAsia="游ゴシック" w:hAnsi="游ゴシック" w:cs="ＭＳ Ｐゴシック"/>
                <w:color w:val="000000"/>
                <w:kern w:val="0"/>
                <w:sz w:val="18"/>
                <w:szCs w:val="18"/>
              </w:rPr>
            </w:pPr>
          </w:p>
          <w:p w:rsidR="00A13A56" w:rsidRDefault="00A13A56" w:rsidP="00540C08">
            <w:pPr>
              <w:widowControl/>
              <w:jc w:val="left"/>
              <w:rPr>
                <w:rFonts w:ascii="游ゴシック" w:eastAsia="游ゴシック" w:hAnsi="游ゴシック" w:cs="ＭＳ Ｐゴシック"/>
                <w:color w:val="000000"/>
                <w:kern w:val="0"/>
                <w:sz w:val="18"/>
                <w:szCs w:val="18"/>
              </w:rPr>
            </w:pPr>
          </w:p>
          <w:p w:rsidR="00A13A56" w:rsidRPr="0082381F" w:rsidRDefault="00A13A56" w:rsidP="00540C08">
            <w:pPr>
              <w:widowControl/>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 xml:space="preserve">(二) </w:t>
            </w:r>
            <w:r>
              <w:rPr>
                <w:rFonts w:ascii="游ゴシック" w:eastAsia="游ゴシック" w:hAnsi="游ゴシック" w:cs="ＭＳ Ｐゴシック" w:hint="eastAsia"/>
                <w:color w:val="000000"/>
                <w:kern w:val="0"/>
                <w:sz w:val="18"/>
                <w:szCs w:val="18"/>
              </w:rPr>
              <w:t>移動において全介助を必要としない</w:t>
            </w:r>
            <w:r w:rsidRPr="0082381F">
              <w:rPr>
                <w:rFonts w:ascii="游ゴシック" w:eastAsia="游ゴシック" w:hAnsi="游ゴシック" w:cs="ＭＳ Ｐゴシック" w:hint="eastAsia"/>
                <w:color w:val="000000"/>
                <w:kern w:val="0"/>
                <w:sz w:val="18"/>
                <w:szCs w:val="18"/>
              </w:rPr>
              <w:t>者</w:t>
            </w:r>
          </w:p>
        </w:tc>
        <w:tc>
          <w:tcPr>
            <w:tcW w:w="4395" w:type="dxa"/>
            <w:tcBorders>
              <w:top w:val="single" w:sz="4" w:space="0" w:color="auto"/>
              <w:left w:val="nil"/>
              <w:bottom w:val="single" w:sz="4" w:space="0" w:color="auto"/>
              <w:right w:val="single" w:sz="4" w:space="0" w:color="auto"/>
            </w:tcBorders>
            <w:shd w:val="clear" w:color="auto" w:fill="auto"/>
            <w:hideMark/>
          </w:tcPr>
          <w:p w:rsidR="00A13A56" w:rsidRDefault="00A13A56" w:rsidP="00540C08">
            <w:pPr>
              <w:widowControl/>
              <w:jc w:val="left"/>
              <w:rPr>
                <w:rFonts w:ascii="游ゴシック" w:eastAsia="游ゴシック" w:hAnsi="游ゴシック" w:cs="ＭＳ Ｐゴシック"/>
                <w:color w:val="000000"/>
                <w:kern w:val="0"/>
                <w:sz w:val="18"/>
                <w:szCs w:val="18"/>
              </w:rPr>
            </w:pPr>
          </w:p>
          <w:p w:rsidR="00A13A56" w:rsidRDefault="00A13A56" w:rsidP="00540C08">
            <w:pPr>
              <w:widowControl/>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基本調査３-</w:t>
            </w:r>
            <w:r w:rsidRPr="0082381F">
              <w:rPr>
                <w:rFonts w:ascii="游ゴシック" w:eastAsia="游ゴシック" w:hAnsi="游ゴシック" w:cs="ＭＳ Ｐゴシック" w:hint="eastAsia"/>
                <w:color w:val="000000"/>
                <w:kern w:val="0"/>
                <w:sz w:val="18"/>
                <w:szCs w:val="18"/>
              </w:rPr>
              <w:t>１意思の伝達</w:t>
            </w:r>
          </w:p>
          <w:p w:rsidR="00A13A56" w:rsidRDefault="00A13A56" w:rsidP="00540C08">
            <w:pPr>
              <w:widowControl/>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「１．調査対象者が意思を他者に伝達できる」以外又は</w:t>
            </w:r>
          </w:p>
          <w:p w:rsidR="00A13A56" w:rsidRDefault="00A13A56" w:rsidP="00540C08">
            <w:pPr>
              <w:widowControl/>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基本調査3-2～3-7</w:t>
            </w:r>
          </w:p>
          <w:p w:rsidR="00A13A56" w:rsidRDefault="00A13A56" w:rsidP="00540C08">
            <w:pPr>
              <w:widowControl/>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のいずれか「２．できない」又は</w:t>
            </w:r>
          </w:p>
          <w:p w:rsidR="00A13A56" w:rsidRDefault="00A13A56" w:rsidP="00540C08">
            <w:pPr>
              <w:widowControl/>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基本調査3-8～4-15</w:t>
            </w:r>
            <w:r>
              <w:rPr>
                <w:rFonts w:ascii="游ゴシック" w:eastAsia="游ゴシック" w:hAnsi="游ゴシック" w:cs="ＭＳ Ｐゴシック"/>
                <w:color w:val="000000"/>
                <w:kern w:val="0"/>
                <w:sz w:val="18"/>
                <w:szCs w:val="18"/>
              </w:rPr>
              <w:t xml:space="preserve"> </w:t>
            </w:r>
          </w:p>
          <w:p w:rsidR="00A13A56" w:rsidRPr="0082381F" w:rsidRDefault="00A13A56" w:rsidP="00891015">
            <w:pPr>
              <w:widowControl/>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のいずれか「１．ない」以外</w:t>
            </w:r>
            <w:r w:rsidRPr="0082381F">
              <w:rPr>
                <w:rFonts w:ascii="游ゴシック" w:eastAsia="游ゴシック" w:hAnsi="游ゴシック" w:cs="ＭＳ Ｐゴシック" w:hint="eastAsia"/>
                <w:color w:val="000000"/>
                <w:kern w:val="0"/>
                <w:sz w:val="18"/>
                <w:szCs w:val="18"/>
              </w:rPr>
              <w:br/>
            </w:r>
            <w:r w:rsidRPr="0082381F">
              <w:rPr>
                <w:rFonts w:ascii="游ゴシック" w:eastAsia="游ゴシック" w:hAnsi="游ゴシック" w:cs="ＭＳ Ｐゴシック" w:hint="eastAsia"/>
                <w:color w:val="000000"/>
                <w:kern w:val="0"/>
                <w:sz w:val="18"/>
                <w:szCs w:val="18"/>
                <w:u w:val="double"/>
              </w:rPr>
              <w:t>その他、主治</w:t>
            </w:r>
            <w:r>
              <w:rPr>
                <w:rFonts w:ascii="游ゴシック" w:eastAsia="游ゴシック" w:hAnsi="游ゴシック" w:cs="ＭＳ Ｐゴシック" w:hint="eastAsia"/>
                <w:color w:val="000000"/>
                <w:kern w:val="0"/>
                <w:sz w:val="18"/>
                <w:szCs w:val="18"/>
                <w:u w:val="double"/>
              </w:rPr>
              <w:t>医</w:t>
            </w:r>
            <w:r w:rsidRPr="0082381F">
              <w:rPr>
                <w:rFonts w:ascii="游ゴシック" w:eastAsia="游ゴシック" w:hAnsi="游ゴシック" w:cs="ＭＳ Ｐゴシック" w:hint="eastAsia"/>
                <w:color w:val="000000"/>
                <w:kern w:val="0"/>
                <w:sz w:val="18"/>
                <w:szCs w:val="18"/>
                <w:u w:val="double"/>
              </w:rPr>
              <w:t>意見書において、認知症の症状がある旨が記載されている場合も含む</w:t>
            </w:r>
            <w:r w:rsidRPr="0082381F">
              <w:rPr>
                <w:rFonts w:ascii="游ゴシック" w:eastAsia="游ゴシック" w:hAnsi="游ゴシック" w:cs="ＭＳ Ｐゴシック" w:hint="eastAsia"/>
                <w:color w:val="000000"/>
                <w:kern w:val="0"/>
                <w:sz w:val="18"/>
                <w:szCs w:val="18"/>
              </w:rPr>
              <w:br/>
              <w:t>基本調査２－２移動「４．全介助」以外</w:t>
            </w:r>
          </w:p>
        </w:tc>
      </w:tr>
      <w:tr w:rsidR="00A13A56" w:rsidRPr="0082381F" w:rsidTr="00891015">
        <w:trPr>
          <w:trHeight w:val="1828"/>
        </w:trPr>
        <w:tc>
          <w:tcPr>
            <w:tcW w:w="2190" w:type="dxa"/>
            <w:tcBorders>
              <w:top w:val="single" w:sz="4" w:space="0" w:color="auto"/>
              <w:left w:val="single" w:sz="4" w:space="0" w:color="auto"/>
              <w:bottom w:val="single" w:sz="4" w:space="0" w:color="auto"/>
              <w:right w:val="single" w:sz="4" w:space="0" w:color="auto"/>
            </w:tcBorders>
            <w:shd w:val="clear" w:color="auto" w:fill="auto"/>
            <w:hideMark/>
          </w:tcPr>
          <w:p w:rsidR="00A13A56" w:rsidRDefault="00A13A56" w:rsidP="00540C08">
            <w:pPr>
              <w:widowControl/>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 xml:space="preserve">オ　</w:t>
            </w:r>
            <w:r w:rsidRPr="0082381F">
              <w:rPr>
                <w:rFonts w:ascii="游ゴシック" w:eastAsia="游ゴシック" w:hAnsi="游ゴシック" w:cs="ＭＳ Ｐゴシック" w:hint="eastAsia"/>
                <w:color w:val="000000"/>
                <w:kern w:val="0"/>
                <w:sz w:val="18"/>
                <w:szCs w:val="18"/>
              </w:rPr>
              <w:t>移動用リフト（つり</w:t>
            </w:r>
          </w:p>
          <w:p w:rsidR="00A13A56" w:rsidRPr="0082381F" w:rsidRDefault="00A13A56" w:rsidP="00540C08">
            <w:pPr>
              <w:widowControl/>
              <w:ind w:firstLineChars="200" w:firstLine="360"/>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具の部分を除く。）</w:t>
            </w:r>
          </w:p>
        </w:tc>
        <w:tc>
          <w:tcPr>
            <w:tcW w:w="3475" w:type="dxa"/>
            <w:tcBorders>
              <w:top w:val="single" w:sz="4" w:space="0" w:color="auto"/>
              <w:left w:val="nil"/>
              <w:bottom w:val="single" w:sz="4" w:space="0" w:color="auto"/>
              <w:right w:val="single" w:sz="4" w:space="0" w:color="auto"/>
            </w:tcBorders>
            <w:shd w:val="clear" w:color="auto" w:fill="auto"/>
            <w:hideMark/>
          </w:tcPr>
          <w:p w:rsidR="00A13A56" w:rsidRPr="0082381F" w:rsidRDefault="00A13A56" w:rsidP="00891015">
            <w:pPr>
              <w:widowControl/>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次のいずれかに該当する者</w:t>
            </w:r>
            <w:r w:rsidRPr="0082381F">
              <w:rPr>
                <w:rFonts w:ascii="游ゴシック" w:eastAsia="游ゴシック" w:hAnsi="游ゴシック" w:cs="ＭＳ Ｐゴシック" w:hint="eastAsia"/>
                <w:color w:val="000000"/>
                <w:kern w:val="0"/>
                <w:sz w:val="18"/>
                <w:szCs w:val="18"/>
              </w:rPr>
              <w:br/>
              <w:t>(一) 日常的に立ち上がりが困難な者</w:t>
            </w:r>
            <w:r w:rsidRPr="0082381F">
              <w:rPr>
                <w:rFonts w:ascii="游ゴシック" w:eastAsia="游ゴシック" w:hAnsi="游ゴシック" w:cs="ＭＳ Ｐゴシック" w:hint="eastAsia"/>
                <w:color w:val="000000"/>
                <w:kern w:val="0"/>
                <w:sz w:val="18"/>
                <w:szCs w:val="18"/>
              </w:rPr>
              <w:br/>
              <w:t>(二) 移乗が一部介助又は全介助を必要とする者</w:t>
            </w:r>
            <w:r w:rsidRPr="0082381F">
              <w:rPr>
                <w:rFonts w:ascii="游ゴシック" w:eastAsia="游ゴシック" w:hAnsi="游ゴシック" w:cs="ＭＳ Ｐゴシック" w:hint="eastAsia"/>
                <w:color w:val="000000"/>
                <w:kern w:val="0"/>
                <w:sz w:val="18"/>
                <w:szCs w:val="18"/>
              </w:rPr>
              <w:br/>
            </w:r>
            <w:r w:rsidRPr="0082381F">
              <w:rPr>
                <w:rFonts w:ascii="游ゴシック" w:eastAsia="游ゴシック" w:hAnsi="游ゴシック" w:cs="ＭＳ Ｐゴシック" w:hint="eastAsia"/>
                <w:color w:val="000000"/>
                <w:kern w:val="0"/>
                <w:sz w:val="18"/>
                <w:szCs w:val="18"/>
              </w:rPr>
              <w:br/>
              <w:t>(三) 生活環境において段差の解消が必要と認められる者</w:t>
            </w:r>
          </w:p>
        </w:tc>
        <w:tc>
          <w:tcPr>
            <w:tcW w:w="4395" w:type="dxa"/>
            <w:tcBorders>
              <w:top w:val="single" w:sz="4" w:space="0" w:color="auto"/>
              <w:left w:val="nil"/>
              <w:bottom w:val="single" w:sz="4" w:space="0" w:color="auto"/>
              <w:right w:val="single" w:sz="4" w:space="0" w:color="auto"/>
            </w:tcBorders>
            <w:shd w:val="clear" w:color="auto" w:fill="auto"/>
            <w:hideMark/>
          </w:tcPr>
          <w:p w:rsidR="00A13A56" w:rsidRPr="0082381F" w:rsidRDefault="00A13A56" w:rsidP="00891015">
            <w:pPr>
              <w:widowControl/>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br/>
              <w:t>基本調査１－８立ち上がり「３．できない」</w:t>
            </w:r>
            <w:r w:rsidRPr="0082381F">
              <w:rPr>
                <w:rFonts w:ascii="游ゴシック" w:eastAsia="游ゴシック" w:hAnsi="游ゴシック" w:cs="ＭＳ Ｐゴシック" w:hint="eastAsia"/>
                <w:color w:val="000000"/>
                <w:kern w:val="0"/>
                <w:sz w:val="18"/>
                <w:szCs w:val="18"/>
              </w:rPr>
              <w:br/>
            </w:r>
            <w:r w:rsidR="007A2165">
              <w:rPr>
                <w:rFonts w:ascii="游ゴシック" w:eastAsia="游ゴシック" w:hAnsi="游ゴシック" w:cs="ＭＳ Ｐゴシック" w:hint="eastAsia"/>
                <w:color w:val="000000"/>
                <w:kern w:val="0"/>
                <w:sz w:val="18"/>
                <w:szCs w:val="18"/>
              </w:rPr>
              <w:t>基本調査２－１移乗「３．一部介助」又は「４</w:t>
            </w:r>
            <w:r w:rsidRPr="0082381F">
              <w:rPr>
                <w:rFonts w:ascii="游ゴシック" w:eastAsia="游ゴシック" w:hAnsi="游ゴシック" w:cs="ＭＳ Ｐゴシック" w:hint="eastAsia"/>
                <w:color w:val="000000"/>
                <w:kern w:val="0"/>
                <w:sz w:val="18"/>
                <w:szCs w:val="18"/>
              </w:rPr>
              <w:t>．全介助」</w:t>
            </w:r>
            <w:r w:rsidRPr="0082381F">
              <w:rPr>
                <w:rFonts w:ascii="游ゴシック" w:eastAsia="游ゴシック" w:hAnsi="游ゴシック" w:cs="ＭＳ Ｐゴシック" w:hint="eastAsia"/>
                <w:color w:val="000000"/>
                <w:kern w:val="0"/>
                <w:sz w:val="18"/>
                <w:szCs w:val="18"/>
              </w:rPr>
              <w:br/>
              <w:t>―</w:t>
            </w:r>
          </w:p>
        </w:tc>
      </w:tr>
      <w:tr w:rsidR="00A13A56" w:rsidRPr="0082381F" w:rsidTr="00891015">
        <w:trPr>
          <w:trHeight w:val="1140"/>
        </w:trPr>
        <w:tc>
          <w:tcPr>
            <w:tcW w:w="2190" w:type="dxa"/>
            <w:tcBorders>
              <w:top w:val="single" w:sz="4" w:space="0" w:color="auto"/>
              <w:left w:val="single" w:sz="4" w:space="0" w:color="auto"/>
              <w:bottom w:val="single" w:sz="4" w:space="0" w:color="auto"/>
              <w:right w:val="single" w:sz="4" w:space="0" w:color="auto"/>
            </w:tcBorders>
            <w:shd w:val="clear" w:color="auto" w:fill="auto"/>
            <w:hideMark/>
          </w:tcPr>
          <w:p w:rsidR="00A13A56" w:rsidRPr="0082381F" w:rsidRDefault="00A13A56" w:rsidP="00540C08">
            <w:pPr>
              <w:widowControl/>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 xml:space="preserve">カ　</w:t>
            </w:r>
            <w:r w:rsidRPr="0082381F">
              <w:rPr>
                <w:rFonts w:ascii="游ゴシック" w:eastAsia="游ゴシック" w:hAnsi="游ゴシック" w:cs="ＭＳ Ｐゴシック" w:hint="eastAsia"/>
                <w:color w:val="000000"/>
                <w:kern w:val="0"/>
                <w:sz w:val="18"/>
                <w:szCs w:val="18"/>
              </w:rPr>
              <w:t>自動排泄処理装置</w:t>
            </w:r>
          </w:p>
        </w:tc>
        <w:tc>
          <w:tcPr>
            <w:tcW w:w="3475" w:type="dxa"/>
            <w:tcBorders>
              <w:top w:val="single" w:sz="4" w:space="0" w:color="auto"/>
              <w:left w:val="nil"/>
              <w:bottom w:val="single" w:sz="4" w:space="0" w:color="auto"/>
              <w:right w:val="single" w:sz="4" w:space="0" w:color="auto"/>
            </w:tcBorders>
            <w:shd w:val="clear" w:color="auto" w:fill="auto"/>
            <w:hideMark/>
          </w:tcPr>
          <w:p w:rsidR="00A13A56" w:rsidRPr="0082381F" w:rsidRDefault="00A13A56" w:rsidP="00540C08">
            <w:pPr>
              <w:widowControl/>
              <w:spacing w:after="240"/>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t>次のいずれかに</w:t>
            </w:r>
            <w:r>
              <w:rPr>
                <w:rFonts w:ascii="游ゴシック" w:eastAsia="游ゴシック" w:hAnsi="游ゴシック" w:cs="ＭＳ Ｐゴシック" w:hint="eastAsia"/>
                <w:color w:val="000000"/>
                <w:kern w:val="0"/>
                <w:sz w:val="18"/>
                <w:szCs w:val="18"/>
              </w:rPr>
              <w:t>も</w:t>
            </w:r>
            <w:r w:rsidRPr="0082381F">
              <w:rPr>
                <w:rFonts w:ascii="游ゴシック" w:eastAsia="游ゴシック" w:hAnsi="游ゴシック" w:cs="ＭＳ Ｐゴシック" w:hint="eastAsia"/>
                <w:color w:val="000000"/>
                <w:kern w:val="0"/>
                <w:sz w:val="18"/>
                <w:szCs w:val="18"/>
              </w:rPr>
              <w:t>該当する者</w:t>
            </w:r>
            <w:r w:rsidRPr="0082381F">
              <w:rPr>
                <w:rFonts w:ascii="游ゴシック" w:eastAsia="游ゴシック" w:hAnsi="游ゴシック" w:cs="ＭＳ Ｐゴシック" w:hint="eastAsia"/>
                <w:color w:val="000000"/>
                <w:kern w:val="0"/>
                <w:sz w:val="18"/>
                <w:szCs w:val="18"/>
              </w:rPr>
              <w:br/>
              <w:t>(一) 排便が全介助を必要とする者</w:t>
            </w:r>
            <w:r w:rsidRPr="0082381F">
              <w:rPr>
                <w:rFonts w:ascii="游ゴシック" w:eastAsia="游ゴシック" w:hAnsi="游ゴシック" w:cs="ＭＳ Ｐゴシック" w:hint="eastAsia"/>
                <w:color w:val="000000"/>
                <w:kern w:val="0"/>
                <w:sz w:val="18"/>
                <w:szCs w:val="18"/>
              </w:rPr>
              <w:br/>
              <w:t>(二) 移乗が全介助を必要とする者</w:t>
            </w:r>
          </w:p>
        </w:tc>
        <w:tc>
          <w:tcPr>
            <w:tcW w:w="4395" w:type="dxa"/>
            <w:tcBorders>
              <w:top w:val="single" w:sz="4" w:space="0" w:color="auto"/>
              <w:left w:val="nil"/>
              <w:bottom w:val="single" w:sz="4" w:space="0" w:color="auto"/>
              <w:right w:val="single" w:sz="4" w:space="0" w:color="auto"/>
            </w:tcBorders>
            <w:shd w:val="clear" w:color="auto" w:fill="auto"/>
            <w:hideMark/>
          </w:tcPr>
          <w:p w:rsidR="00A13A56" w:rsidRPr="0082381F" w:rsidRDefault="00A13A56" w:rsidP="00540C08">
            <w:pPr>
              <w:widowControl/>
              <w:jc w:val="left"/>
              <w:rPr>
                <w:rFonts w:ascii="游ゴシック" w:eastAsia="游ゴシック" w:hAnsi="游ゴシック" w:cs="ＭＳ Ｐゴシック"/>
                <w:color w:val="000000"/>
                <w:kern w:val="0"/>
                <w:sz w:val="18"/>
                <w:szCs w:val="18"/>
              </w:rPr>
            </w:pPr>
            <w:r w:rsidRPr="0082381F">
              <w:rPr>
                <w:rFonts w:ascii="游ゴシック" w:eastAsia="游ゴシック" w:hAnsi="游ゴシック" w:cs="ＭＳ Ｐゴシック" w:hint="eastAsia"/>
                <w:color w:val="000000"/>
                <w:kern w:val="0"/>
                <w:sz w:val="18"/>
                <w:szCs w:val="18"/>
              </w:rPr>
              <w:br/>
              <w:t>基本調査２－６排便「４．全介助」</w:t>
            </w:r>
            <w:r w:rsidRPr="0082381F">
              <w:rPr>
                <w:rFonts w:ascii="游ゴシック" w:eastAsia="游ゴシック" w:hAnsi="游ゴシック" w:cs="ＭＳ Ｐゴシック" w:hint="eastAsia"/>
                <w:color w:val="000000"/>
                <w:kern w:val="0"/>
                <w:sz w:val="18"/>
                <w:szCs w:val="18"/>
              </w:rPr>
              <w:br/>
              <w:t>基本調査２－１移乗「４．全介助」</w:t>
            </w:r>
          </w:p>
        </w:tc>
      </w:tr>
    </w:tbl>
    <w:p w:rsidR="00D3633C" w:rsidRPr="00D3633C" w:rsidRDefault="000C1AC8" w:rsidP="003C64A7">
      <w:pPr>
        <w:jc w:val="left"/>
        <w:rPr>
          <w:sz w:val="22"/>
        </w:rPr>
      </w:pPr>
      <w:r>
        <w:rPr>
          <w:noProof/>
          <w:sz w:val="32"/>
        </w:rPr>
        <w:lastRenderedPageBreak/>
        <mc:AlternateContent>
          <mc:Choice Requires="wps">
            <w:drawing>
              <wp:anchor distT="0" distB="0" distL="114300" distR="114300" simplePos="0" relativeHeight="251683840" behindDoc="0" locked="0" layoutInCell="1" allowOverlap="1" wp14:anchorId="04532C61" wp14:editId="05DA3366">
                <wp:simplePos x="0" y="0"/>
                <wp:positionH relativeFrom="column">
                  <wp:posOffset>21590</wp:posOffset>
                </wp:positionH>
                <wp:positionV relativeFrom="paragraph">
                  <wp:posOffset>11430</wp:posOffset>
                </wp:positionV>
                <wp:extent cx="6477000" cy="4191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6477000" cy="41910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314D6D" w:rsidRPr="006A7E92" w:rsidRDefault="00314D6D" w:rsidP="006A7E92">
                            <w:pPr>
                              <w:jc w:val="center"/>
                              <w:rPr>
                                <w:rFonts w:asciiTheme="majorEastAsia" w:eastAsiaTheme="majorEastAsia" w:hAnsiTheme="majorEastAsia"/>
                                <w:b/>
                                <w:sz w:val="32"/>
                              </w:rPr>
                            </w:pPr>
                            <w:r w:rsidRPr="006A7E92">
                              <w:rPr>
                                <w:rFonts w:asciiTheme="majorEastAsia" w:eastAsiaTheme="majorEastAsia" w:hAnsiTheme="majorEastAsia" w:hint="eastAsia"/>
                                <w:b/>
                                <w:sz w:val="32"/>
                              </w:rPr>
                              <w:t>手順２</w:t>
                            </w:r>
                            <w:r w:rsidRPr="006A7E92">
                              <w:rPr>
                                <w:rFonts w:asciiTheme="majorEastAsia" w:eastAsiaTheme="majorEastAsia" w:hAnsiTheme="majorEastAsia"/>
                                <w:b/>
                                <w:sz w:val="32"/>
                              </w:rPr>
                              <w:t xml:space="preserve">　</w:t>
                            </w:r>
                            <w:r w:rsidRPr="006A7E92">
                              <w:rPr>
                                <w:rFonts w:asciiTheme="majorEastAsia" w:eastAsiaTheme="majorEastAsia" w:hAnsiTheme="majorEastAsia" w:hint="eastAsia"/>
                                <w:b/>
                                <w:sz w:val="32"/>
                              </w:rPr>
                              <w:t>車いす</w:t>
                            </w:r>
                            <w:r w:rsidR="00193316">
                              <w:rPr>
                                <w:rFonts w:asciiTheme="majorEastAsia" w:eastAsiaTheme="majorEastAsia" w:hAnsiTheme="majorEastAsia"/>
                                <w:b/>
                                <w:sz w:val="32"/>
                              </w:rPr>
                              <w:t>、車</w:t>
                            </w:r>
                            <w:r w:rsidR="00193316">
                              <w:rPr>
                                <w:rFonts w:asciiTheme="majorEastAsia" w:eastAsiaTheme="majorEastAsia" w:hAnsiTheme="majorEastAsia" w:hint="eastAsia"/>
                                <w:b/>
                                <w:sz w:val="32"/>
                              </w:rPr>
                              <w:t>いす</w:t>
                            </w:r>
                            <w:r w:rsidRPr="006A7E92">
                              <w:rPr>
                                <w:rFonts w:asciiTheme="majorEastAsia" w:eastAsiaTheme="majorEastAsia" w:hAnsiTheme="majorEastAsia"/>
                                <w:b/>
                                <w:sz w:val="32"/>
                              </w:rPr>
                              <w:t>付属</w:t>
                            </w:r>
                            <w:r w:rsidR="00193316">
                              <w:rPr>
                                <w:rFonts w:asciiTheme="majorEastAsia" w:eastAsiaTheme="majorEastAsia" w:hAnsiTheme="majorEastAsia" w:hint="eastAsia"/>
                                <w:b/>
                                <w:sz w:val="32"/>
                              </w:rPr>
                              <w:t>品</w:t>
                            </w:r>
                            <w:r w:rsidRPr="006A7E92">
                              <w:rPr>
                                <w:rFonts w:asciiTheme="majorEastAsia" w:eastAsiaTheme="majorEastAsia" w:hAnsiTheme="majorEastAsia"/>
                                <w:b/>
                                <w:sz w:val="32"/>
                              </w:rPr>
                              <w:t>、移動用リフト</w:t>
                            </w:r>
                            <w:r w:rsidRPr="006A7E92">
                              <w:rPr>
                                <w:rFonts w:asciiTheme="majorEastAsia" w:eastAsiaTheme="majorEastAsia" w:hAnsiTheme="majorEastAsia" w:hint="eastAsia"/>
                                <w:b/>
                                <w:sz w:val="32"/>
                              </w:rPr>
                              <w:t>を</w:t>
                            </w:r>
                            <w:r w:rsidRPr="006A7E92">
                              <w:rPr>
                                <w:rFonts w:asciiTheme="majorEastAsia" w:eastAsiaTheme="majorEastAsia" w:hAnsiTheme="majorEastAsia"/>
                                <w:b/>
                                <w:sz w:val="32"/>
                              </w:rPr>
                              <w:t>貸与する場合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4532C61" id="正方形/長方形 16" o:spid="_x0000_s1035" style="position:absolute;margin-left:1.7pt;margin-top:.9pt;width:510pt;height: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" fillcolor="#ffdd9c" strokecolor="#ffc000" strokeweight=".5pt">
                <v:fill color2="#ffd479" rotate="t" colors="0 #ffdd9c;.5 #ffd78e;1 #ffd479" focus="100%" type="gradient">
                  <o:fill v:ext="view" type="gradientUnscaled"/>
                </v:fill>
                <v:textbox>
                  <w:txbxContent>
                    <w:p w:rsidR="00314D6D" w:rsidRPr="006A7E92" w:rsidRDefault="00314D6D" w:rsidP="006A7E92">
                      <w:pPr>
                        <w:jc w:val="center"/>
                        <w:rPr>
                          <w:rFonts w:asciiTheme="majorEastAsia" w:eastAsiaTheme="majorEastAsia" w:hAnsiTheme="majorEastAsia"/>
                          <w:b/>
                          <w:sz w:val="32"/>
                        </w:rPr>
                      </w:pPr>
                      <w:r w:rsidRPr="006A7E92">
                        <w:rPr>
                          <w:rFonts w:asciiTheme="majorEastAsia" w:eastAsiaTheme="majorEastAsia" w:hAnsiTheme="majorEastAsia" w:hint="eastAsia"/>
                          <w:b/>
                          <w:sz w:val="32"/>
                        </w:rPr>
                        <w:t>手順２</w:t>
                      </w:r>
                      <w:r w:rsidRPr="006A7E92">
                        <w:rPr>
                          <w:rFonts w:asciiTheme="majorEastAsia" w:eastAsiaTheme="majorEastAsia" w:hAnsiTheme="majorEastAsia"/>
                          <w:b/>
                          <w:sz w:val="32"/>
                        </w:rPr>
                        <w:t xml:space="preserve">　</w:t>
                      </w:r>
                      <w:r w:rsidRPr="006A7E92">
                        <w:rPr>
                          <w:rFonts w:asciiTheme="majorEastAsia" w:eastAsiaTheme="majorEastAsia" w:hAnsiTheme="majorEastAsia" w:hint="eastAsia"/>
                          <w:b/>
                          <w:sz w:val="32"/>
                        </w:rPr>
                        <w:t>車いす</w:t>
                      </w:r>
                      <w:r w:rsidR="00193316">
                        <w:rPr>
                          <w:rFonts w:asciiTheme="majorEastAsia" w:eastAsiaTheme="majorEastAsia" w:hAnsiTheme="majorEastAsia"/>
                          <w:b/>
                          <w:sz w:val="32"/>
                        </w:rPr>
                        <w:t>、車</w:t>
                      </w:r>
                      <w:r w:rsidR="00193316">
                        <w:rPr>
                          <w:rFonts w:asciiTheme="majorEastAsia" w:eastAsiaTheme="majorEastAsia" w:hAnsiTheme="majorEastAsia" w:hint="eastAsia"/>
                          <w:b/>
                          <w:sz w:val="32"/>
                        </w:rPr>
                        <w:t>いす</w:t>
                      </w:r>
                      <w:r w:rsidRPr="006A7E92">
                        <w:rPr>
                          <w:rFonts w:asciiTheme="majorEastAsia" w:eastAsiaTheme="majorEastAsia" w:hAnsiTheme="majorEastAsia"/>
                          <w:b/>
                          <w:sz w:val="32"/>
                        </w:rPr>
                        <w:t>付属</w:t>
                      </w:r>
                      <w:r w:rsidR="00193316">
                        <w:rPr>
                          <w:rFonts w:asciiTheme="majorEastAsia" w:eastAsiaTheme="majorEastAsia" w:hAnsiTheme="majorEastAsia" w:hint="eastAsia"/>
                          <w:b/>
                          <w:sz w:val="32"/>
                        </w:rPr>
                        <w:t>品</w:t>
                      </w:r>
                      <w:r w:rsidRPr="006A7E92">
                        <w:rPr>
                          <w:rFonts w:asciiTheme="majorEastAsia" w:eastAsiaTheme="majorEastAsia" w:hAnsiTheme="majorEastAsia"/>
                          <w:b/>
                          <w:sz w:val="32"/>
                        </w:rPr>
                        <w:t>、移動用リフト</w:t>
                      </w:r>
                      <w:r w:rsidRPr="006A7E92">
                        <w:rPr>
                          <w:rFonts w:asciiTheme="majorEastAsia" w:eastAsiaTheme="majorEastAsia" w:hAnsiTheme="majorEastAsia" w:hint="eastAsia"/>
                          <w:b/>
                          <w:sz w:val="32"/>
                        </w:rPr>
                        <w:t>を</w:t>
                      </w:r>
                      <w:r w:rsidRPr="006A7E92">
                        <w:rPr>
                          <w:rFonts w:asciiTheme="majorEastAsia" w:eastAsiaTheme="majorEastAsia" w:hAnsiTheme="majorEastAsia"/>
                          <w:b/>
                          <w:sz w:val="32"/>
                        </w:rPr>
                        <w:t>貸与する場合</w:t>
                      </w:r>
                    </w:p>
                  </w:txbxContent>
                </v:textbox>
              </v:rect>
            </w:pict>
          </mc:Fallback>
        </mc:AlternateContent>
      </w:r>
    </w:p>
    <w:p w:rsidR="00D3633C" w:rsidRDefault="00D3633C" w:rsidP="003C64A7">
      <w:pPr>
        <w:jc w:val="left"/>
        <w:rPr>
          <w:sz w:val="22"/>
        </w:rPr>
      </w:pPr>
    </w:p>
    <w:p w:rsidR="001540E1" w:rsidRDefault="001540E1" w:rsidP="003C64A7">
      <w:pPr>
        <w:jc w:val="left"/>
        <w:rPr>
          <w:sz w:val="22"/>
        </w:rPr>
      </w:pPr>
    </w:p>
    <w:p w:rsidR="00FA0688" w:rsidRDefault="006B3542" w:rsidP="00FA0688">
      <w:pPr>
        <w:jc w:val="left"/>
        <w:rPr>
          <w:sz w:val="22"/>
        </w:rPr>
      </w:pPr>
      <w:r w:rsidRPr="009B75D3">
        <w:rPr>
          <w:rFonts w:hint="eastAsia"/>
          <w:sz w:val="22"/>
        </w:rPr>
        <w:t>イ　ただし、アの㈡「日常生活範囲における移動の支援が特に必要と認めら</w:t>
      </w:r>
      <w:r>
        <w:rPr>
          <w:rFonts w:hint="eastAsia"/>
          <w:sz w:val="22"/>
        </w:rPr>
        <w:t>れ</w:t>
      </w:r>
      <w:r w:rsidRPr="009B75D3">
        <w:rPr>
          <w:rFonts w:hint="eastAsia"/>
          <w:sz w:val="22"/>
        </w:rPr>
        <w:t>る者</w:t>
      </w:r>
      <w:r w:rsidR="00346269">
        <w:rPr>
          <w:rFonts w:hint="eastAsia"/>
          <w:sz w:val="22"/>
        </w:rPr>
        <w:t>」</w:t>
      </w:r>
      <w:r w:rsidRPr="009B75D3">
        <w:rPr>
          <w:rFonts w:hint="eastAsia"/>
          <w:sz w:val="22"/>
        </w:rPr>
        <w:t>及びオの㈢「生活環境において段差の解消が必要と認められる者」については、該当する基本調査結果がないため、</w:t>
      </w:r>
      <w:r w:rsidRPr="004E2E97">
        <w:rPr>
          <w:rFonts w:hint="eastAsia"/>
          <w:b/>
          <w:sz w:val="22"/>
        </w:rPr>
        <w:t>主治の医師から得た情報</w:t>
      </w:r>
      <w:r w:rsidR="000C1AC8">
        <w:rPr>
          <w:rFonts w:hint="eastAsia"/>
          <w:sz w:val="22"/>
        </w:rPr>
        <w:t>及び福祉用具専門相談員</w:t>
      </w:r>
      <w:r w:rsidRPr="009B75D3">
        <w:rPr>
          <w:rFonts w:hint="eastAsia"/>
          <w:sz w:val="22"/>
        </w:rPr>
        <w:t>のほか軽度者の状態像について適切な助言が可能な者が参加する</w:t>
      </w:r>
      <w:r w:rsidRPr="004E2E97">
        <w:rPr>
          <w:rFonts w:hint="eastAsia"/>
          <w:b/>
          <w:sz w:val="22"/>
        </w:rPr>
        <w:t>サービス担当者会</w:t>
      </w:r>
      <w:r w:rsidR="00692BEA">
        <w:rPr>
          <w:rFonts w:hint="eastAsia"/>
          <w:b/>
          <w:sz w:val="22"/>
        </w:rPr>
        <w:t>議</w:t>
      </w:r>
      <w:r w:rsidRPr="004E2E97">
        <w:rPr>
          <w:rFonts w:hint="eastAsia"/>
          <w:b/>
          <w:sz w:val="22"/>
        </w:rPr>
        <w:t>等を通じた適切なケアマネジメント</w:t>
      </w:r>
      <w:r w:rsidRPr="009B75D3">
        <w:rPr>
          <w:rFonts w:hint="eastAsia"/>
          <w:sz w:val="22"/>
        </w:rPr>
        <w:t>により</w:t>
      </w:r>
      <w:r w:rsidRPr="004E2E97">
        <w:rPr>
          <w:rFonts w:hint="eastAsia"/>
          <w:b/>
          <w:sz w:val="22"/>
        </w:rPr>
        <w:t>指定居宅介護支援事業者が判断</w:t>
      </w:r>
      <w:r w:rsidRPr="009B75D3">
        <w:rPr>
          <w:rFonts w:hint="eastAsia"/>
          <w:sz w:val="22"/>
        </w:rPr>
        <w:t>することとなる。</w:t>
      </w:r>
      <w:r w:rsidR="00FA0688">
        <w:rPr>
          <w:rFonts w:hint="eastAsia"/>
          <w:sz w:val="22"/>
        </w:rPr>
        <w:t>なお、この判断の見直しについては、居宅サービス計画に記載された必要な理由を見直す頻度（必要に応じて随時）で行うこととする。</w:t>
      </w:r>
    </w:p>
    <w:p w:rsidR="001540E1" w:rsidRDefault="001540E1" w:rsidP="003C64A7">
      <w:pPr>
        <w:jc w:val="left"/>
        <w:rPr>
          <w:sz w:val="22"/>
        </w:rPr>
      </w:pPr>
    </w:p>
    <w:p w:rsidR="006A7E92" w:rsidRPr="005367D3" w:rsidRDefault="006A7E92" w:rsidP="003C64A7">
      <w:pPr>
        <w:jc w:val="left"/>
        <w:rPr>
          <w:sz w:val="28"/>
        </w:rPr>
      </w:pPr>
      <w:r w:rsidRPr="006A7E92">
        <w:rPr>
          <w:rFonts w:hint="eastAsia"/>
          <w:sz w:val="28"/>
        </w:rPr>
        <w:t>～判断の流れ～</w:t>
      </w:r>
    </w:p>
    <w:p w:rsidR="001540E1" w:rsidRPr="006A7E92" w:rsidRDefault="006B3542" w:rsidP="003C64A7">
      <w:pPr>
        <w:jc w:val="left"/>
        <w:rPr>
          <w:sz w:val="40"/>
          <w:bdr w:val="single" w:sz="4" w:space="0" w:color="auto"/>
        </w:rPr>
      </w:pPr>
      <w:r w:rsidRPr="006A7E92">
        <w:rPr>
          <w:rFonts w:hint="eastAsia"/>
          <w:sz w:val="28"/>
          <w:bdr w:val="single" w:sz="4" w:space="0" w:color="auto"/>
        </w:rPr>
        <w:t>①利用者の状態を確認する</w:t>
      </w:r>
    </w:p>
    <w:p w:rsidR="006A7E92" w:rsidRDefault="006A7E92" w:rsidP="003C64A7">
      <w:pPr>
        <w:jc w:val="left"/>
        <w:rPr>
          <w:sz w:val="22"/>
        </w:rPr>
      </w:pPr>
      <w:r>
        <w:rPr>
          <w:noProof/>
          <w:sz w:val="22"/>
        </w:rPr>
        <mc:AlternateContent>
          <mc:Choice Requires="wps">
            <w:drawing>
              <wp:anchor distT="0" distB="0" distL="114300" distR="114300" simplePos="0" relativeHeight="251685888" behindDoc="0" locked="0" layoutInCell="1" allowOverlap="1">
                <wp:simplePos x="0" y="0"/>
                <wp:positionH relativeFrom="column">
                  <wp:posOffset>5715</wp:posOffset>
                </wp:positionH>
                <wp:positionV relativeFrom="paragraph">
                  <wp:posOffset>66040</wp:posOffset>
                </wp:positionV>
                <wp:extent cx="377825" cy="1222375"/>
                <wp:effectExtent l="57150" t="38100" r="3175" b="73025"/>
                <wp:wrapNone/>
                <wp:docPr id="11" name="下矢印 11"/>
                <wp:cNvGraphicFramePr/>
                <a:graphic xmlns:a="http://schemas.openxmlformats.org/drawingml/2006/main">
                  <a:graphicData uri="http://schemas.microsoft.com/office/word/2010/wordprocessingShape">
                    <wps:wsp>
                      <wps:cNvSpPr/>
                      <wps:spPr>
                        <a:xfrm>
                          <a:off x="0" y="0"/>
                          <a:ext cx="377825" cy="1222375"/>
                        </a:xfrm>
                        <a:prstGeom prst="downArrow">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ED1EE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26" type="#_x0000_t67" style="position:absolute;left:0;text-align:left;margin-left:.45pt;margin-top:5.2pt;width:29.75pt;height:9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" adj="18262" fillcolor="#ffc310 [3031]" stroked="f">
                <v:fill color2="#fcbd00 [3175]" rotate="t" colors="0 #ffc746;.5 #ffc600;1 #e5b600" focus="100%" type="gradient">
                  <o:fill v:ext="view" type="gradientUnscaled"/>
                </v:fill>
                <v:shadow on="t" color="black" opacity="41287f" offset="0,1.5pt"/>
              </v:shape>
            </w:pict>
          </mc:Fallback>
        </mc:AlternateContent>
      </w:r>
      <w:r>
        <w:rPr>
          <w:noProof/>
          <w:sz w:val="22"/>
        </w:rPr>
        <mc:AlternateContent>
          <mc:Choice Requires="wps">
            <w:drawing>
              <wp:anchor distT="0" distB="0" distL="114300" distR="114300" simplePos="0" relativeHeight="251714560" behindDoc="0" locked="0" layoutInCell="1" allowOverlap="1">
                <wp:simplePos x="0" y="0"/>
                <wp:positionH relativeFrom="column">
                  <wp:posOffset>478790</wp:posOffset>
                </wp:positionH>
                <wp:positionV relativeFrom="paragraph">
                  <wp:posOffset>68579</wp:posOffset>
                </wp:positionV>
                <wp:extent cx="2419350" cy="12096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2419350" cy="1209675"/>
                        </a:xfrm>
                        <a:prstGeom prst="rect">
                          <a:avLst/>
                        </a:prstGeom>
                        <a:solidFill>
                          <a:schemeClr val="lt1"/>
                        </a:solidFill>
                        <a:ln w="6350">
                          <a:solidFill>
                            <a:prstClr val="black"/>
                          </a:solidFill>
                        </a:ln>
                        <a:effectLst/>
                      </wps:spPr>
                      <wps:txbx>
                        <w:txbxContent>
                          <w:p w:rsidR="00314D6D" w:rsidRPr="006A7E92" w:rsidRDefault="00314D6D">
                            <w:pPr>
                              <w:rPr>
                                <w:rFonts w:asciiTheme="minorEastAsia" w:hAnsiTheme="minorEastAsia"/>
                                <w:szCs w:val="21"/>
                              </w:rPr>
                            </w:pPr>
                            <w:r w:rsidRPr="006A7E92">
                              <w:rPr>
                                <w:rFonts w:asciiTheme="minorEastAsia" w:hAnsiTheme="minorEastAsia" w:hint="eastAsia"/>
                                <w:szCs w:val="21"/>
                              </w:rPr>
                              <w:t>●</w:t>
                            </w:r>
                            <w:r w:rsidRPr="006A7E92">
                              <w:rPr>
                                <w:rFonts w:asciiTheme="minorEastAsia" w:hAnsiTheme="minorEastAsia"/>
                                <w:szCs w:val="21"/>
                              </w:rPr>
                              <w:t>車いす</w:t>
                            </w:r>
                            <w:r w:rsidRPr="006A7E92">
                              <w:rPr>
                                <w:rFonts w:asciiTheme="minorEastAsia" w:hAnsiTheme="minorEastAsia" w:hint="eastAsia"/>
                                <w:szCs w:val="21"/>
                              </w:rPr>
                              <w:t>、車いす付属品</w:t>
                            </w:r>
                          </w:p>
                          <w:p w:rsidR="00314D6D" w:rsidRPr="00471B95" w:rsidRDefault="00314D6D">
                            <w:pPr>
                              <w:rPr>
                                <w:rFonts w:asciiTheme="minorEastAsia" w:hAnsiTheme="minorEastAsia"/>
                                <w:b/>
                                <w:szCs w:val="21"/>
                              </w:rPr>
                            </w:pPr>
                            <w:r w:rsidRPr="006A7E92">
                              <w:rPr>
                                <w:rFonts w:asciiTheme="minorEastAsia" w:hAnsiTheme="minorEastAsia" w:cs="ＭＳ Ｐゴシック" w:hint="eastAsia"/>
                                <w:color w:val="000000"/>
                                <w:kern w:val="0"/>
                                <w:szCs w:val="21"/>
                              </w:rPr>
                              <w:t>次のいずれかに該当する者</w:t>
                            </w:r>
                            <w:r w:rsidRPr="006A7E92">
                              <w:rPr>
                                <w:rFonts w:asciiTheme="minorEastAsia" w:hAnsiTheme="minorEastAsia" w:cs="ＭＳ Ｐゴシック" w:hint="eastAsia"/>
                                <w:color w:val="000000"/>
                                <w:kern w:val="0"/>
                                <w:szCs w:val="21"/>
                              </w:rPr>
                              <w:br/>
                              <w:t>(一) 日常的に歩行が困難な者</w:t>
                            </w:r>
                            <w:r w:rsidRPr="006A7E92">
                              <w:rPr>
                                <w:rFonts w:asciiTheme="minorEastAsia" w:hAnsiTheme="minorEastAsia" w:cs="ＭＳ Ｐゴシック" w:hint="eastAsia"/>
                                <w:color w:val="000000"/>
                                <w:kern w:val="0"/>
                                <w:szCs w:val="21"/>
                              </w:rPr>
                              <w:br/>
                            </w:r>
                            <w:r w:rsidRPr="00471B95">
                              <w:rPr>
                                <w:rFonts w:asciiTheme="minorEastAsia" w:hAnsiTheme="minorEastAsia" w:cs="ＭＳ Ｐゴシック" w:hint="eastAsia"/>
                                <w:b/>
                                <w:color w:val="000000"/>
                                <w:kern w:val="0"/>
                                <w:szCs w:val="21"/>
                              </w:rPr>
                              <w:t>(二) 日常生活範囲における移動の支援が特に必要と認められる者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6" o:spid="_x0000_s1036" type="#_x0000_t202" style="position:absolute;margin-left:37.7pt;margin-top:5.4pt;width:190.5pt;height:95.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" fillcolor="white [3201]" strokeweight=".5pt">
                <v:textbox>
                  <w:txbxContent>
                    <w:p w:rsidR="00314D6D" w:rsidRPr="006A7E92" w:rsidRDefault="00314D6D">
                      <w:pPr>
                        <w:rPr>
                          <w:rFonts w:asciiTheme="minorEastAsia" w:hAnsiTheme="minorEastAsia"/>
                          <w:szCs w:val="21"/>
                        </w:rPr>
                      </w:pPr>
                      <w:r w:rsidRPr="006A7E92">
                        <w:rPr>
                          <w:rFonts w:asciiTheme="minorEastAsia" w:hAnsiTheme="minorEastAsia" w:hint="eastAsia"/>
                          <w:szCs w:val="21"/>
                        </w:rPr>
                        <w:t>●</w:t>
                      </w:r>
                      <w:r w:rsidRPr="006A7E92">
                        <w:rPr>
                          <w:rFonts w:asciiTheme="minorEastAsia" w:hAnsiTheme="minorEastAsia"/>
                          <w:szCs w:val="21"/>
                        </w:rPr>
                        <w:t>車いす</w:t>
                      </w:r>
                      <w:r w:rsidRPr="006A7E92">
                        <w:rPr>
                          <w:rFonts w:asciiTheme="minorEastAsia" w:hAnsiTheme="minorEastAsia" w:hint="eastAsia"/>
                          <w:szCs w:val="21"/>
                        </w:rPr>
                        <w:t>、車いす付属品</w:t>
                      </w:r>
                    </w:p>
                    <w:p w:rsidR="00314D6D" w:rsidRPr="00471B95" w:rsidRDefault="00314D6D">
                      <w:pPr>
                        <w:rPr>
                          <w:rFonts w:asciiTheme="minorEastAsia" w:hAnsiTheme="minorEastAsia"/>
                          <w:b/>
                          <w:szCs w:val="21"/>
                        </w:rPr>
                      </w:pPr>
                      <w:r w:rsidRPr="006A7E92">
                        <w:rPr>
                          <w:rFonts w:asciiTheme="minorEastAsia" w:hAnsiTheme="minorEastAsia" w:cs="ＭＳ Ｐゴシック" w:hint="eastAsia"/>
                          <w:color w:val="000000"/>
                          <w:kern w:val="0"/>
                          <w:szCs w:val="21"/>
                        </w:rPr>
                        <w:t>次のいずれかに該当する者</w:t>
                      </w:r>
                      <w:r w:rsidRPr="006A7E92">
                        <w:rPr>
                          <w:rFonts w:asciiTheme="minorEastAsia" w:hAnsiTheme="minorEastAsia" w:cs="ＭＳ Ｐゴシック" w:hint="eastAsia"/>
                          <w:color w:val="000000"/>
                          <w:kern w:val="0"/>
                          <w:szCs w:val="21"/>
                        </w:rPr>
                        <w:br/>
                        <w:t>(一) 日常的に歩行が困難な者</w:t>
                      </w:r>
                      <w:r w:rsidRPr="006A7E92">
                        <w:rPr>
                          <w:rFonts w:asciiTheme="minorEastAsia" w:hAnsiTheme="minorEastAsia" w:cs="ＭＳ Ｐゴシック" w:hint="eastAsia"/>
                          <w:color w:val="000000"/>
                          <w:kern w:val="0"/>
                          <w:szCs w:val="21"/>
                        </w:rPr>
                        <w:br/>
                      </w:r>
                      <w:r w:rsidRPr="00471B95">
                        <w:rPr>
                          <w:rFonts w:asciiTheme="minorEastAsia" w:hAnsiTheme="minorEastAsia" w:cs="ＭＳ Ｐゴシック" w:hint="eastAsia"/>
                          <w:b/>
                          <w:color w:val="000000"/>
                          <w:kern w:val="0"/>
                          <w:szCs w:val="21"/>
                        </w:rPr>
                        <w:t>(二) 日常生活範囲における移動の支援が特に必要と認められる者</w:t>
                      </w:r>
                    </w:p>
                  </w:txbxContent>
                </v:textbox>
              </v:shape>
            </w:pict>
          </mc:Fallback>
        </mc:AlternateContent>
      </w:r>
      <w:r w:rsidRPr="006A7E92">
        <w:rPr>
          <w:noProof/>
          <w:sz w:val="18"/>
        </w:rPr>
        <mc:AlternateContent>
          <mc:Choice Requires="wps">
            <w:drawing>
              <wp:anchor distT="0" distB="0" distL="114300" distR="114300" simplePos="0" relativeHeight="251716608" behindDoc="0" locked="0" layoutInCell="1" allowOverlap="1" wp14:anchorId="6C31BEC4" wp14:editId="4B706242">
                <wp:simplePos x="0" y="0"/>
                <wp:positionH relativeFrom="column">
                  <wp:posOffset>3174365</wp:posOffset>
                </wp:positionH>
                <wp:positionV relativeFrom="paragraph">
                  <wp:posOffset>73025</wp:posOffset>
                </wp:positionV>
                <wp:extent cx="3095625" cy="120967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3095625" cy="1209675"/>
                        </a:xfrm>
                        <a:prstGeom prst="rect">
                          <a:avLst/>
                        </a:prstGeom>
                        <a:solidFill>
                          <a:sysClr val="window" lastClr="FFFFFF"/>
                        </a:solidFill>
                        <a:ln w="6350">
                          <a:solidFill>
                            <a:prstClr val="black"/>
                          </a:solidFill>
                        </a:ln>
                      </wps:spPr>
                      <wps:txbx>
                        <w:txbxContent>
                          <w:p w:rsidR="00314D6D" w:rsidRPr="006A7E92" w:rsidRDefault="00314D6D" w:rsidP="00EA13D6">
                            <w:pPr>
                              <w:rPr>
                                <w:rFonts w:asciiTheme="minorEastAsia" w:hAnsiTheme="minorEastAsia"/>
                                <w:szCs w:val="21"/>
                              </w:rPr>
                            </w:pPr>
                            <w:r w:rsidRPr="006A7E92">
                              <w:rPr>
                                <w:rFonts w:asciiTheme="minorEastAsia" w:hAnsiTheme="minorEastAsia" w:hint="eastAsia"/>
                                <w:szCs w:val="21"/>
                              </w:rPr>
                              <w:t>●移動用</w:t>
                            </w:r>
                            <w:r w:rsidRPr="006A7E92">
                              <w:rPr>
                                <w:rFonts w:asciiTheme="minorEastAsia" w:hAnsiTheme="minorEastAsia"/>
                                <w:szCs w:val="21"/>
                              </w:rPr>
                              <w:t>リフト</w:t>
                            </w:r>
                          </w:p>
                          <w:p w:rsidR="00314D6D" w:rsidRPr="006A7E92" w:rsidRDefault="00314D6D" w:rsidP="00EA13D6">
                            <w:pPr>
                              <w:rPr>
                                <w:rFonts w:asciiTheme="minorEastAsia" w:hAnsiTheme="minorEastAsia"/>
                                <w:szCs w:val="21"/>
                              </w:rPr>
                            </w:pPr>
                            <w:r w:rsidRPr="006A7E92">
                              <w:rPr>
                                <w:rFonts w:asciiTheme="minorEastAsia" w:hAnsiTheme="minorEastAsia" w:cs="ＭＳ Ｐゴシック" w:hint="eastAsia"/>
                                <w:color w:val="000000"/>
                                <w:kern w:val="0"/>
                                <w:szCs w:val="21"/>
                              </w:rPr>
                              <w:t>次のいずれかに該当する者</w:t>
                            </w:r>
                            <w:r w:rsidRPr="006A7E92">
                              <w:rPr>
                                <w:rFonts w:asciiTheme="minorEastAsia" w:hAnsiTheme="minorEastAsia" w:cs="ＭＳ Ｐゴシック" w:hint="eastAsia"/>
                                <w:color w:val="000000"/>
                                <w:kern w:val="0"/>
                                <w:szCs w:val="21"/>
                              </w:rPr>
                              <w:br/>
                              <w:t>(一) 日常的に立ち上がりが困難な者</w:t>
                            </w:r>
                            <w:r w:rsidRPr="006A7E92">
                              <w:rPr>
                                <w:rFonts w:asciiTheme="minorEastAsia" w:hAnsiTheme="minorEastAsia" w:cs="ＭＳ Ｐゴシック" w:hint="eastAsia"/>
                                <w:color w:val="000000"/>
                                <w:kern w:val="0"/>
                                <w:szCs w:val="21"/>
                              </w:rPr>
                              <w:br/>
                              <w:t>(二) 移乗が一部介助又は全介助を必要とする者</w:t>
                            </w:r>
                            <w:r w:rsidRPr="006A7E92">
                              <w:rPr>
                                <w:rFonts w:asciiTheme="minorEastAsia" w:hAnsiTheme="minorEastAsia" w:cs="ＭＳ Ｐゴシック" w:hint="eastAsia"/>
                                <w:color w:val="000000"/>
                                <w:kern w:val="0"/>
                                <w:szCs w:val="21"/>
                              </w:rPr>
                              <w:br/>
                            </w:r>
                            <w:r w:rsidRPr="00471B95">
                              <w:rPr>
                                <w:rFonts w:asciiTheme="minorEastAsia" w:hAnsiTheme="minorEastAsia" w:cs="ＭＳ Ｐゴシック" w:hint="eastAsia"/>
                                <w:b/>
                                <w:color w:val="000000"/>
                                <w:kern w:val="0"/>
                                <w:szCs w:val="21"/>
                              </w:rPr>
                              <w:t>(三) 生活環境において段差の解消が必要と認められる者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C31BEC4" id="テキスト ボックス 15" o:spid="_x0000_s1037" type="#_x0000_t202" style="position:absolute;margin-left:249.95pt;margin-top:5.75pt;width:243.75pt;height:95.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" fillcolor="window" strokeweight=".5pt">
                <v:textbox>
                  <w:txbxContent>
                    <w:p w:rsidR="00314D6D" w:rsidRPr="006A7E92" w:rsidRDefault="00314D6D" w:rsidP="00EA13D6">
                      <w:pPr>
                        <w:rPr>
                          <w:rFonts w:asciiTheme="minorEastAsia" w:hAnsiTheme="minorEastAsia"/>
                          <w:szCs w:val="21"/>
                        </w:rPr>
                      </w:pPr>
                      <w:r w:rsidRPr="006A7E92">
                        <w:rPr>
                          <w:rFonts w:asciiTheme="minorEastAsia" w:hAnsiTheme="minorEastAsia" w:hint="eastAsia"/>
                          <w:szCs w:val="21"/>
                        </w:rPr>
                        <w:t>●移動用</w:t>
                      </w:r>
                      <w:r w:rsidRPr="006A7E92">
                        <w:rPr>
                          <w:rFonts w:asciiTheme="minorEastAsia" w:hAnsiTheme="minorEastAsia"/>
                          <w:szCs w:val="21"/>
                        </w:rPr>
                        <w:t>リフト</w:t>
                      </w:r>
                    </w:p>
                    <w:p w:rsidR="00314D6D" w:rsidRPr="006A7E92" w:rsidRDefault="00314D6D" w:rsidP="00EA13D6">
                      <w:pPr>
                        <w:rPr>
                          <w:rFonts w:asciiTheme="minorEastAsia" w:hAnsiTheme="minorEastAsia"/>
                          <w:szCs w:val="21"/>
                        </w:rPr>
                      </w:pPr>
                      <w:r w:rsidRPr="006A7E92">
                        <w:rPr>
                          <w:rFonts w:asciiTheme="minorEastAsia" w:hAnsiTheme="minorEastAsia" w:cs="ＭＳ Ｐゴシック" w:hint="eastAsia"/>
                          <w:color w:val="000000"/>
                          <w:kern w:val="0"/>
                          <w:szCs w:val="21"/>
                        </w:rPr>
                        <w:t>次のいずれかに該当する者</w:t>
                      </w:r>
                      <w:r w:rsidRPr="006A7E92">
                        <w:rPr>
                          <w:rFonts w:asciiTheme="minorEastAsia" w:hAnsiTheme="minorEastAsia" w:cs="ＭＳ Ｐゴシック" w:hint="eastAsia"/>
                          <w:color w:val="000000"/>
                          <w:kern w:val="0"/>
                          <w:szCs w:val="21"/>
                        </w:rPr>
                        <w:br/>
                        <w:t>(一) 日常的に立ち上がりが困難な者</w:t>
                      </w:r>
                      <w:r w:rsidRPr="006A7E92">
                        <w:rPr>
                          <w:rFonts w:asciiTheme="minorEastAsia" w:hAnsiTheme="minorEastAsia" w:cs="ＭＳ Ｐゴシック" w:hint="eastAsia"/>
                          <w:color w:val="000000"/>
                          <w:kern w:val="0"/>
                          <w:szCs w:val="21"/>
                        </w:rPr>
                        <w:br/>
                        <w:t>(二) 移乗が一部介助又は全介助を必要とする者</w:t>
                      </w:r>
                      <w:r w:rsidRPr="006A7E92">
                        <w:rPr>
                          <w:rFonts w:asciiTheme="minorEastAsia" w:hAnsiTheme="minorEastAsia" w:cs="ＭＳ Ｐゴシック" w:hint="eastAsia"/>
                          <w:color w:val="000000"/>
                          <w:kern w:val="0"/>
                          <w:szCs w:val="21"/>
                        </w:rPr>
                        <w:br/>
                      </w:r>
                      <w:r w:rsidRPr="00471B95">
                        <w:rPr>
                          <w:rFonts w:asciiTheme="minorEastAsia" w:hAnsiTheme="minorEastAsia" w:cs="ＭＳ Ｐゴシック" w:hint="eastAsia"/>
                          <w:b/>
                          <w:color w:val="000000"/>
                          <w:kern w:val="0"/>
                          <w:szCs w:val="21"/>
                        </w:rPr>
                        <w:t>(三) 生活環境において段差の解消が必要と認められる者</w:t>
                      </w:r>
                    </w:p>
                  </w:txbxContent>
                </v:textbox>
              </v:shape>
            </w:pict>
          </mc:Fallback>
        </mc:AlternateContent>
      </w:r>
    </w:p>
    <w:p w:rsidR="006A7E92" w:rsidRDefault="006A7E92" w:rsidP="003C64A7">
      <w:pPr>
        <w:jc w:val="left"/>
        <w:rPr>
          <w:sz w:val="22"/>
        </w:rPr>
      </w:pPr>
    </w:p>
    <w:p w:rsidR="006A7E92" w:rsidRDefault="006A7E92" w:rsidP="003C64A7">
      <w:pPr>
        <w:jc w:val="left"/>
        <w:rPr>
          <w:sz w:val="22"/>
        </w:rPr>
      </w:pPr>
    </w:p>
    <w:p w:rsidR="006A7E92" w:rsidRDefault="006A7E92" w:rsidP="003C64A7">
      <w:pPr>
        <w:jc w:val="left"/>
        <w:rPr>
          <w:sz w:val="22"/>
        </w:rPr>
      </w:pPr>
    </w:p>
    <w:p w:rsidR="001540E1" w:rsidRDefault="001540E1" w:rsidP="003C64A7">
      <w:pPr>
        <w:jc w:val="left"/>
        <w:rPr>
          <w:sz w:val="22"/>
        </w:rPr>
      </w:pPr>
    </w:p>
    <w:p w:rsidR="001540E1" w:rsidRDefault="001540E1" w:rsidP="003C64A7">
      <w:pPr>
        <w:jc w:val="left"/>
        <w:rPr>
          <w:sz w:val="22"/>
        </w:rPr>
      </w:pPr>
    </w:p>
    <w:p w:rsidR="001540E1" w:rsidRDefault="001540E1" w:rsidP="003C64A7">
      <w:pPr>
        <w:jc w:val="left"/>
        <w:rPr>
          <w:sz w:val="22"/>
        </w:rPr>
      </w:pPr>
    </w:p>
    <w:p w:rsidR="001540E1" w:rsidRDefault="001540E1" w:rsidP="003C64A7">
      <w:pPr>
        <w:jc w:val="left"/>
        <w:rPr>
          <w:sz w:val="22"/>
        </w:rPr>
      </w:pPr>
    </w:p>
    <w:p w:rsidR="001540E1" w:rsidRPr="006A7E92" w:rsidRDefault="00692BEA" w:rsidP="003C64A7">
      <w:pPr>
        <w:jc w:val="left"/>
        <w:rPr>
          <w:sz w:val="28"/>
          <w:bdr w:val="single" w:sz="4" w:space="0" w:color="auto"/>
        </w:rPr>
      </w:pPr>
      <w:r>
        <w:rPr>
          <w:rFonts w:hint="eastAsia"/>
          <w:sz w:val="28"/>
          <w:bdr w:val="single" w:sz="4" w:space="0" w:color="auto"/>
        </w:rPr>
        <w:t>②サービス担当者会議</w:t>
      </w:r>
      <w:r w:rsidR="006B3542" w:rsidRPr="006A7E92">
        <w:rPr>
          <w:rFonts w:hint="eastAsia"/>
          <w:sz w:val="28"/>
          <w:bdr w:val="single" w:sz="4" w:space="0" w:color="auto"/>
        </w:rPr>
        <w:t>開催</w:t>
      </w:r>
    </w:p>
    <w:p w:rsidR="006B3542" w:rsidRDefault="00471B95" w:rsidP="003C64A7">
      <w:pPr>
        <w:jc w:val="left"/>
        <w:rPr>
          <w:sz w:val="22"/>
        </w:rPr>
      </w:pPr>
      <w:r>
        <w:rPr>
          <w:noProof/>
          <w:sz w:val="22"/>
        </w:rPr>
        <mc:AlternateContent>
          <mc:Choice Requires="wps">
            <w:drawing>
              <wp:anchor distT="0" distB="0" distL="114300" distR="114300" simplePos="0" relativeHeight="251719680" behindDoc="0" locked="0" layoutInCell="1" allowOverlap="1">
                <wp:simplePos x="0" y="0"/>
                <wp:positionH relativeFrom="column">
                  <wp:posOffset>539116</wp:posOffset>
                </wp:positionH>
                <wp:positionV relativeFrom="paragraph">
                  <wp:posOffset>104775</wp:posOffset>
                </wp:positionV>
                <wp:extent cx="4038600" cy="711200"/>
                <wp:effectExtent l="0" t="0" r="19050" b="12700"/>
                <wp:wrapNone/>
                <wp:docPr id="39" name="テキスト ボックス 39"/>
                <wp:cNvGraphicFramePr/>
                <a:graphic xmlns:a="http://schemas.openxmlformats.org/drawingml/2006/main">
                  <a:graphicData uri="http://schemas.microsoft.com/office/word/2010/wordprocessingShape">
                    <wps:wsp>
                      <wps:cNvSpPr txBox="1"/>
                      <wps:spPr>
                        <a:xfrm>
                          <a:off x="0" y="0"/>
                          <a:ext cx="4038600" cy="711200"/>
                        </a:xfrm>
                        <a:prstGeom prst="rect">
                          <a:avLst/>
                        </a:prstGeom>
                        <a:solidFill>
                          <a:schemeClr val="lt1"/>
                        </a:solidFill>
                        <a:ln w="6350">
                          <a:solidFill>
                            <a:prstClr val="black"/>
                          </a:solidFill>
                        </a:ln>
                      </wps:spPr>
                      <wps:txbx>
                        <w:txbxContent>
                          <w:p w:rsidR="00314D6D" w:rsidRPr="00793197" w:rsidRDefault="00314D6D" w:rsidP="00793197">
                            <w:pPr>
                              <w:jc w:val="left"/>
                              <w:rPr>
                                <w:rFonts w:asciiTheme="minorEastAsia" w:hAnsiTheme="minorEastAsia"/>
                                <w:b/>
                              </w:rPr>
                            </w:pPr>
                            <w:r w:rsidRPr="00793197">
                              <w:rPr>
                                <w:rFonts w:asciiTheme="minorEastAsia" w:hAnsiTheme="minorEastAsia" w:hint="eastAsia"/>
                                <w:b/>
                              </w:rPr>
                              <w:t>ポイント</w:t>
                            </w:r>
                          </w:p>
                          <w:p w:rsidR="00471B95" w:rsidRPr="00793197" w:rsidRDefault="00E870B1" w:rsidP="00793197">
                            <w:pPr>
                              <w:jc w:val="left"/>
                              <w:rPr>
                                <w:rFonts w:asciiTheme="minorEastAsia" w:hAnsiTheme="minorEastAsia"/>
                              </w:rPr>
                            </w:pPr>
                            <w:r>
                              <w:rPr>
                                <w:rFonts w:asciiTheme="minorEastAsia" w:hAnsiTheme="minorEastAsia" w:hint="eastAsia"/>
                              </w:rPr>
                              <w:t>①主治の</w:t>
                            </w:r>
                            <w:r>
                              <w:rPr>
                                <w:rFonts w:asciiTheme="minorEastAsia" w:hAnsiTheme="minorEastAsia"/>
                              </w:rPr>
                              <w:t>医師</w:t>
                            </w:r>
                            <w:r w:rsidR="00314D6D" w:rsidRPr="00793197">
                              <w:rPr>
                                <w:rFonts w:asciiTheme="minorEastAsia" w:hAnsiTheme="minorEastAsia" w:hint="eastAsia"/>
                              </w:rPr>
                              <w:t>から</w:t>
                            </w:r>
                            <w:r w:rsidR="00314D6D" w:rsidRPr="00793197">
                              <w:rPr>
                                <w:rFonts w:asciiTheme="minorEastAsia" w:hAnsiTheme="minorEastAsia"/>
                              </w:rPr>
                              <w:t>得た情報</w:t>
                            </w:r>
                          </w:p>
                          <w:p w:rsidR="00314D6D" w:rsidRPr="00793197" w:rsidRDefault="00692BEA" w:rsidP="00793197">
                            <w:pPr>
                              <w:jc w:val="left"/>
                              <w:rPr>
                                <w:rFonts w:asciiTheme="minorEastAsia" w:hAnsiTheme="minorEastAsia"/>
                              </w:rPr>
                            </w:pPr>
                            <w:r>
                              <w:rPr>
                                <w:rFonts w:asciiTheme="minorEastAsia" w:hAnsiTheme="minorEastAsia" w:hint="eastAsia"/>
                                <w:sz w:val="22"/>
                              </w:rPr>
                              <w:t>②サービス担当者会議</w:t>
                            </w:r>
                            <w:r w:rsidR="00314D6D" w:rsidRPr="00793197">
                              <w:rPr>
                                <w:rFonts w:asciiTheme="minorEastAsia" w:hAnsiTheme="minorEastAsia" w:hint="eastAsia"/>
                                <w:sz w:val="22"/>
                              </w:rPr>
                              <w:t>等を通じた適切なケアマネジメント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39" o:spid="_x0000_s1038" type="#_x0000_t202" style="position:absolute;margin-left:42.45pt;margin-top:8.25pt;width:318pt;height:5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" fillcolor="white [3201]" strokeweight=".5pt">
                <v:textbox>
                  <w:txbxContent>
                    <w:p w:rsidR="00314D6D" w:rsidRPr="00793197" w:rsidRDefault="00314D6D" w:rsidP="00793197">
                      <w:pPr>
                        <w:jc w:val="left"/>
                        <w:rPr>
                          <w:rFonts w:asciiTheme="minorEastAsia" w:hAnsiTheme="minorEastAsia"/>
                          <w:b/>
                        </w:rPr>
                      </w:pPr>
                      <w:r w:rsidRPr="00793197">
                        <w:rPr>
                          <w:rFonts w:asciiTheme="minorEastAsia" w:hAnsiTheme="minorEastAsia" w:hint="eastAsia"/>
                          <w:b/>
                        </w:rPr>
                        <w:t>ポイント</w:t>
                      </w:r>
                    </w:p>
                    <w:p w:rsidR="00471B95" w:rsidRPr="00793197" w:rsidRDefault="00E870B1" w:rsidP="00793197">
                      <w:pPr>
                        <w:jc w:val="left"/>
                        <w:rPr>
                          <w:rFonts w:asciiTheme="minorEastAsia" w:hAnsiTheme="minorEastAsia"/>
                        </w:rPr>
                      </w:pPr>
                      <w:r>
                        <w:rPr>
                          <w:rFonts w:asciiTheme="minorEastAsia" w:hAnsiTheme="minorEastAsia" w:hint="eastAsia"/>
                        </w:rPr>
                        <w:t>①主治の</w:t>
                      </w:r>
                      <w:r>
                        <w:rPr>
                          <w:rFonts w:asciiTheme="minorEastAsia" w:hAnsiTheme="minorEastAsia"/>
                        </w:rPr>
                        <w:t>医師</w:t>
                      </w:r>
                      <w:r w:rsidR="00314D6D" w:rsidRPr="00793197">
                        <w:rPr>
                          <w:rFonts w:asciiTheme="minorEastAsia" w:hAnsiTheme="minorEastAsia" w:hint="eastAsia"/>
                        </w:rPr>
                        <w:t>から</w:t>
                      </w:r>
                      <w:r w:rsidR="00314D6D" w:rsidRPr="00793197">
                        <w:rPr>
                          <w:rFonts w:asciiTheme="minorEastAsia" w:hAnsiTheme="minorEastAsia"/>
                        </w:rPr>
                        <w:t>得た情報</w:t>
                      </w:r>
                    </w:p>
                    <w:p w:rsidR="00314D6D" w:rsidRPr="00793197" w:rsidRDefault="00692BEA" w:rsidP="00793197">
                      <w:pPr>
                        <w:jc w:val="left"/>
                        <w:rPr>
                          <w:rFonts w:asciiTheme="minorEastAsia" w:hAnsiTheme="minorEastAsia"/>
                        </w:rPr>
                      </w:pPr>
                      <w:r>
                        <w:rPr>
                          <w:rFonts w:asciiTheme="minorEastAsia" w:hAnsiTheme="minorEastAsia" w:hint="eastAsia"/>
                          <w:sz w:val="22"/>
                        </w:rPr>
                        <w:t>②サービス担当者会議</w:t>
                      </w:r>
                      <w:r w:rsidR="00314D6D" w:rsidRPr="00793197">
                        <w:rPr>
                          <w:rFonts w:asciiTheme="minorEastAsia" w:hAnsiTheme="minorEastAsia" w:hint="eastAsia"/>
                          <w:sz w:val="22"/>
                        </w:rPr>
                        <w:t>等を通じた適切なケアマネジメント</w:t>
                      </w:r>
                    </w:p>
                  </w:txbxContent>
                </v:textbox>
              </v:shape>
            </w:pict>
          </mc:Fallback>
        </mc:AlternateContent>
      </w:r>
      <w:r>
        <w:rPr>
          <w:noProof/>
          <w:sz w:val="22"/>
        </w:rPr>
        <mc:AlternateContent>
          <mc:Choice Requires="wps">
            <w:drawing>
              <wp:anchor distT="0" distB="0" distL="114300" distR="114300" simplePos="0" relativeHeight="251687936" behindDoc="0" locked="0" layoutInCell="1" allowOverlap="1" wp14:anchorId="5B99B4F3" wp14:editId="32BFBEAC">
                <wp:simplePos x="0" y="0"/>
                <wp:positionH relativeFrom="column">
                  <wp:posOffset>5715</wp:posOffset>
                </wp:positionH>
                <wp:positionV relativeFrom="paragraph">
                  <wp:posOffset>92075</wp:posOffset>
                </wp:positionV>
                <wp:extent cx="371475" cy="965200"/>
                <wp:effectExtent l="57150" t="38100" r="28575" b="82550"/>
                <wp:wrapNone/>
                <wp:docPr id="18" name="下矢印 18"/>
                <wp:cNvGraphicFramePr/>
                <a:graphic xmlns:a="http://schemas.openxmlformats.org/drawingml/2006/main">
                  <a:graphicData uri="http://schemas.microsoft.com/office/word/2010/wordprocessingShape">
                    <wps:wsp>
                      <wps:cNvSpPr/>
                      <wps:spPr>
                        <a:xfrm>
                          <a:off x="0" y="0"/>
                          <a:ext cx="371475" cy="965200"/>
                        </a:xfrm>
                        <a:prstGeom prst="downArrow">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3728E4" id="下矢印 18" o:spid="_x0000_s1026" type="#_x0000_t67" style="position:absolute;left:0;text-align:left;margin-left:.45pt;margin-top:7.25pt;width:29.25pt;height:76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" adj="17443" fillcolor="#ffc310 [3031]" stroked="f">
                <v:fill color2="#fcbd00 [3175]" rotate="t" colors="0 #ffc746;.5 #ffc600;1 #e5b600" focus="100%" type="gradient">
                  <o:fill v:ext="view" type="gradientUnscaled"/>
                </v:fill>
                <v:shadow on="t" color="black" opacity="41287f" offset="0,1.5pt"/>
              </v:shape>
            </w:pict>
          </mc:Fallback>
        </mc:AlternateContent>
      </w:r>
    </w:p>
    <w:p w:rsidR="006B3542" w:rsidRDefault="006B3542" w:rsidP="003C64A7">
      <w:pPr>
        <w:jc w:val="left"/>
        <w:rPr>
          <w:sz w:val="22"/>
        </w:rPr>
      </w:pPr>
    </w:p>
    <w:p w:rsidR="006B3542" w:rsidRDefault="006B3542" w:rsidP="003C64A7">
      <w:pPr>
        <w:jc w:val="left"/>
        <w:rPr>
          <w:sz w:val="22"/>
        </w:rPr>
      </w:pPr>
    </w:p>
    <w:p w:rsidR="006B3542" w:rsidRDefault="006B3542" w:rsidP="003C64A7">
      <w:pPr>
        <w:jc w:val="left"/>
        <w:rPr>
          <w:sz w:val="22"/>
        </w:rPr>
      </w:pPr>
    </w:p>
    <w:p w:rsidR="006B3542" w:rsidRPr="00793197" w:rsidRDefault="006B3542" w:rsidP="003C64A7">
      <w:pPr>
        <w:jc w:val="left"/>
        <w:rPr>
          <w:sz w:val="22"/>
        </w:rPr>
      </w:pPr>
    </w:p>
    <w:p w:rsidR="006B3542" w:rsidRDefault="006B3542" w:rsidP="003C64A7">
      <w:pPr>
        <w:jc w:val="left"/>
        <w:rPr>
          <w:sz w:val="22"/>
        </w:rPr>
      </w:pPr>
    </w:p>
    <w:p w:rsidR="00471B95" w:rsidRDefault="00471B95" w:rsidP="003C64A7">
      <w:pPr>
        <w:jc w:val="left"/>
        <w:rPr>
          <w:sz w:val="22"/>
        </w:rPr>
      </w:pPr>
    </w:p>
    <w:p w:rsidR="006B3542" w:rsidRPr="00793197" w:rsidRDefault="00E2684E" w:rsidP="003C64A7">
      <w:pPr>
        <w:jc w:val="left"/>
        <w:rPr>
          <w:sz w:val="28"/>
        </w:rPr>
      </w:pPr>
      <w:r w:rsidRPr="00793197">
        <w:rPr>
          <w:rFonts w:ascii="ＭＳ 明朝" w:eastAsia="ＭＳ 明朝" w:hAnsi="ＭＳ 明朝" w:cs="ＭＳ 明朝" w:hint="eastAsia"/>
          <w:sz w:val="28"/>
          <w:bdr w:val="single" w:sz="4" w:space="0" w:color="auto"/>
        </w:rPr>
        <w:t>③</w:t>
      </w:r>
      <w:r w:rsidRPr="00793197">
        <w:rPr>
          <w:rFonts w:hint="eastAsia"/>
          <w:sz w:val="28"/>
          <w:bdr w:val="single" w:sz="4" w:space="0" w:color="auto"/>
        </w:rPr>
        <w:t>指定居宅介護支援事業者の判断により、福祉用具貸与開始</w:t>
      </w:r>
    </w:p>
    <w:p w:rsidR="00E2684E" w:rsidRDefault="00E2684E" w:rsidP="003C64A7">
      <w:pPr>
        <w:jc w:val="left"/>
        <w:rPr>
          <w:sz w:val="22"/>
        </w:rPr>
      </w:pPr>
      <w:r>
        <w:rPr>
          <w:noProof/>
          <w:sz w:val="22"/>
        </w:rPr>
        <mc:AlternateContent>
          <mc:Choice Requires="wps">
            <w:drawing>
              <wp:anchor distT="0" distB="0" distL="114300" distR="114300" simplePos="0" relativeHeight="251689984" behindDoc="0" locked="0" layoutInCell="1" allowOverlap="1" wp14:anchorId="5B99B4F3" wp14:editId="32BFBEAC">
                <wp:simplePos x="0" y="0"/>
                <wp:positionH relativeFrom="column">
                  <wp:posOffset>21590</wp:posOffset>
                </wp:positionH>
                <wp:positionV relativeFrom="paragraph">
                  <wp:posOffset>77470</wp:posOffset>
                </wp:positionV>
                <wp:extent cx="352425" cy="466725"/>
                <wp:effectExtent l="57150" t="38100" r="66675" b="85725"/>
                <wp:wrapNone/>
                <wp:docPr id="20" name="下矢印 20"/>
                <wp:cNvGraphicFramePr/>
                <a:graphic xmlns:a="http://schemas.openxmlformats.org/drawingml/2006/main">
                  <a:graphicData uri="http://schemas.microsoft.com/office/word/2010/wordprocessingShape">
                    <wps:wsp>
                      <wps:cNvSpPr/>
                      <wps:spPr>
                        <a:xfrm>
                          <a:off x="0" y="0"/>
                          <a:ext cx="352425" cy="466725"/>
                        </a:xfrm>
                        <a:prstGeom prst="downArrow">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DF5EB8" id="下矢印 20" o:spid="_x0000_s1026" type="#_x0000_t67" style="position:absolute;left:0;text-align:left;margin-left:1.7pt;margin-top:6.1pt;width:27.75pt;height:3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" adj="13445" fillcolor="#ffc310 [3031]" stroked="f">
                <v:fill color2="#fcbd00 [3175]" rotate="t" colors="0 #ffc746;.5 #ffc600;1 #e5b600" focus="100%" type="gradient">
                  <o:fill v:ext="view" type="gradientUnscaled"/>
                </v:fill>
                <v:shadow on="t" color="black" opacity="41287f" offset="0,1.5pt"/>
              </v:shape>
            </w:pict>
          </mc:Fallback>
        </mc:AlternateContent>
      </w:r>
    </w:p>
    <w:p w:rsidR="00E2684E" w:rsidRDefault="00E2684E" w:rsidP="003C64A7">
      <w:pPr>
        <w:jc w:val="left"/>
        <w:rPr>
          <w:sz w:val="22"/>
        </w:rPr>
      </w:pPr>
    </w:p>
    <w:p w:rsidR="00E2684E" w:rsidRDefault="00E2684E" w:rsidP="003C64A7">
      <w:pPr>
        <w:jc w:val="left"/>
        <w:rPr>
          <w:sz w:val="22"/>
        </w:rPr>
      </w:pPr>
    </w:p>
    <w:p w:rsidR="00E2684E" w:rsidRDefault="00E2684E" w:rsidP="003C64A7">
      <w:pPr>
        <w:jc w:val="left"/>
        <w:rPr>
          <w:sz w:val="22"/>
        </w:rPr>
      </w:pPr>
    </w:p>
    <w:p w:rsidR="006B3542" w:rsidRPr="00793197" w:rsidRDefault="00E2684E" w:rsidP="003C64A7">
      <w:pPr>
        <w:jc w:val="left"/>
        <w:rPr>
          <w:sz w:val="28"/>
          <w:bdr w:val="single" w:sz="4" w:space="0" w:color="auto"/>
        </w:rPr>
      </w:pPr>
      <w:r w:rsidRPr="00793197">
        <w:rPr>
          <w:rFonts w:hint="eastAsia"/>
          <w:sz w:val="28"/>
          <w:bdr w:val="single" w:sz="4" w:space="0" w:color="auto"/>
        </w:rPr>
        <w:t>④市高齢者支援課に書類を提出</w:t>
      </w:r>
    </w:p>
    <w:p w:rsidR="006B3542" w:rsidRDefault="005367D3" w:rsidP="003C64A7">
      <w:pPr>
        <w:jc w:val="left"/>
        <w:rPr>
          <w:sz w:val="22"/>
        </w:rPr>
      </w:pPr>
      <w:r>
        <w:rPr>
          <w:noProof/>
          <w:sz w:val="22"/>
        </w:rPr>
        <mc:AlternateContent>
          <mc:Choice Requires="wps">
            <w:drawing>
              <wp:anchor distT="0" distB="0" distL="114300" distR="114300" simplePos="0" relativeHeight="251692032" behindDoc="0" locked="0" layoutInCell="1" allowOverlap="1" wp14:anchorId="5B99B4F3" wp14:editId="32BFBEAC">
                <wp:simplePos x="0" y="0"/>
                <wp:positionH relativeFrom="column">
                  <wp:posOffset>14787</wp:posOffset>
                </wp:positionH>
                <wp:positionV relativeFrom="paragraph">
                  <wp:posOffset>106137</wp:posOffset>
                </wp:positionV>
                <wp:extent cx="368754" cy="1197428"/>
                <wp:effectExtent l="57150" t="38100" r="12700" b="79375"/>
                <wp:wrapNone/>
                <wp:docPr id="21" name="下矢印 21"/>
                <wp:cNvGraphicFramePr/>
                <a:graphic xmlns:a="http://schemas.openxmlformats.org/drawingml/2006/main">
                  <a:graphicData uri="http://schemas.microsoft.com/office/word/2010/wordprocessingShape">
                    <wps:wsp>
                      <wps:cNvSpPr/>
                      <wps:spPr>
                        <a:xfrm>
                          <a:off x="0" y="0"/>
                          <a:ext cx="368754" cy="1197428"/>
                        </a:xfrm>
                        <a:prstGeom prst="downArrow">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F59EBD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1" o:spid="_x0000_s1026" type="#_x0000_t67" style="position:absolute;left:0;text-align:left;margin-left:1.15pt;margin-top:8.35pt;width:29.05pt;height:94.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" adj="18274" fillcolor="#ffc310 [3031]" stroked="f">
                <v:fill color2="#fcbd00 [3175]" rotate="t" colors="0 #ffc746;.5 #ffc600;1 #e5b600" focus="100%" type="gradient">
                  <o:fill v:ext="view" type="gradientUnscaled"/>
                </v:fill>
                <v:shadow on="t" color="black" opacity="41287f" offset="0,1.5pt"/>
              </v:shape>
            </w:pict>
          </mc:Fallback>
        </mc:AlternateContent>
      </w:r>
      <w:r w:rsidR="00793197">
        <w:rPr>
          <w:noProof/>
          <w:sz w:val="22"/>
        </w:rPr>
        <mc:AlternateContent>
          <mc:Choice Requires="wps">
            <w:drawing>
              <wp:anchor distT="0" distB="0" distL="114300" distR="114300" simplePos="0" relativeHeight="251717632" behindDoc="0" locked="0" layoutInCell="1" allowOverlap="1">
                <wp:simplePos x="0" y="0"/>
                <wp:positionH relativeFrom="column">
                  <wp:posOffset>535940</wp:posOffset>
                </wp:positionH>
                <wp:positionV relativeFrom="paragraph">
                  <wp:posOffset>115570</wp:posOffset>
                </wp:positionV>
                <wp:extent cx="5334000" cy="1181100"/>
                <wp:effectExtent l="0" t="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5334000" cy="1181100"/>
                        </a:xfrm>
                        <a:prstGeom prst="rect">
                          <a:avLst/>
                        </a:prstGeom>
                        <a:solidFill>
                          <a:schemeClr val="lt1"/>
                        </a:solidFill>
                        <a:ln w="6350">
                          <a:solidFill>
                            <a:prstClr val="black"/>
                          </a:solidFill>
                        </a:ln>
                      </wps:spPr>
                      <wps:txbx>
                        <w:txbxContent>
                          <w:p w:rsidR="00314D6D" w:rsidRDefault="00314D6D">
                            <w:r>
                              <w:rPr>
                                <w:rFonts w:hint="eastAsia"/>
                              </w:rPr>
                              <w:t>提出書類</w:t>
                            </w:r>
                          </w:p>
                          <w:p w:rsidR="00314D6D" w:rsidRDefault="00314D6D">
                            <w:r>
                              <w:rPr>
                                <w:rFonts w:hint="eastAsia"/>
                              </w:rPr>
                              <w:t>①</w:t>
                            </w:r>
                            <w:r w:rsidR="00C85F81">
                              <w:rPr>
                                <w:rFonts w:hint="eastAsia"/>
                              </w:rPr>
                              <w:t>軽度者に対する福祉用具貸与の例外給付の確認について（確認</w:t>
                            </w:r>
                            <w:r w:rsidRPr="00EA13D6">
                              <w:rPr>
                                <w:rFonts w:hint="eastAsia"/>
                              </w:rPr>
                              <w:t>申請書）</w:t>
                            </w:r>
                          </w:p>
                          <w:p w:rsidR="00314D6D" w:rsidRDefault="00314D6D">
                            <w:r>
                              <w:rPr>
                                <w:rFonts w:hint="eastAsia"/>
                              </w:rPr>
                              <w:t>②</w:t>
                            </w:r>
                            <w:r>
                              <w:t>アセスメントシート</w:t>
                            </w:r>
                            <w:r w:rsidR="009D6BEC">
                              <w:rPr>
                                <w:rFonts w:hint="eastAsia"/>
                              </w:rPr>
                              <w:t>（</w:t>
                            </w:r>
                            <w:r w:rsidR="009D6BEC">
                              <w:t>写</w:t>
                            </w:r>
                            <w:r w:rsidR="009D6BEC">
                              <w:rPr>
                                <w:rFonts w:hint="eastAsia"/>
                              </w:rPr>
                              <w:t>）</w:t>
                            </w:r>
                          </w:p>
                          <w:p w:rsidR="00314D6D" w:rsidRDefault="00E870B1">
                            <w:r>
                              <w:rPr>
                                <w:rFonts w:hint="eastAsia"/>
                              </w:rPr>
                              <w:t>③ケアプラン（</w:t>
                            </w:r>
                            <w:r w:rsidR="00314D6D" w:rsidRPr="00EA13D6">
                              <w:rPr>
                                <w:rFonts w:hint="eastAsia"/>
                              </w:rPr>
                              <w:t>写）</w:t>
                            </w:r>
                          </w:p>
                          <w:p w:rsidR="00314D6D" w:rsidRPr="00EA13D6" w:rsidRDefault="00314D6D" w:rsidP="00EA13D6">
                            <w:r w:rsidRPr="00EA13D6">
                              <w:rPr>
                                <w:rFonts w:hint="eastAsia"/>
                              </w:rPr>
                              <w:t>④サービス担当者会議の記録（写）</w:t>
                            </w:r>
                          </w:p>
                          <w:p w:rsidR="00314D6D" w:rsidRPr="00EA13D6" w:rsidRDefault="00314D6D">
                            <w:r>
                              <w:rPr>
                                <w:rFonts w:hint="eastAsia"/>
                              </w:rPr>
                              <w:t>※</w:t>
                            </w:r>
                            <w:r>
                              <w:t>医師の明記した書類</w:t>
                            </w:r>
                            <w:r>
                              <w:rPr>
                                <w:rFonts w:hint="eastAsia"/>
                              </w:rPr>
                              <w:t>は</w:t>
                            </w:r>
                            <w:r>
                              <w:t>必要ありません。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2" o:spid="_x0000_s1039" type="#_x0000_t202" style="position:absolute;margin-left:42.2pt;margin-top:9.1pt;width:420pt;height:9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" fillcolor="white [3201]" strokeweight=".5pt">
                <v:textbox>
                  <w:txbxContent>
                    <w:p w:rsidR="00314D6D" w:rsidRDefault="00314D6D">
                      <w:r>
                        <w:rPr>
                          <w:rFonts w:hint="eastAsia"/>
                        </w:rPr>
                        <w:t>提出書類</w:t>
                      </w:r>
                    </w:p>
                    <w:p w:rsidR="00314D6D" w:rsidRDefault="00314D6D">
                      <w:r>
                        <w:rPr>
                          <w:rFonts w:hint="eastAsia"/>
                        </w:rPr>
                        <w:t>①</w:t>
                      </w:r>
                      <w:r w:rsidR="00C85F81">
                        <w:rPr>
                          <w:rFonts w:hint="eastAsia"/>
                        </w:rPr>
                        <w:t>軽度者に対する福祉用具貸与の例外給付の確認について（確認</w:t>
                      </w:r>
                      <w:r w:rsidRPr="00EA13D6">
                        <w:rPr>
                          <w:rFonts w:hint="eastAsia"/>
                        </w:rPr>
                        <w:t>申請書）</w:t>
                      </w:r>
                    </w:p>
                    <w:p w:rsidR="00314D6D" w:rsidRDefault="00314D6D">
                      <w:pPr>
                        <w:rPr>
                          <w:rFonts w:hint="eastAsia"/>
                        </w:rPr>
                      </w:pPr>
                      <w:r>
                        <w:rPr>
                          <w:rFonts w:hint="eastAsia"/>
                        </w:rPr>
                        <w:t>②</w:t>
                      </w:r>
                      <w:r>
                        <w:t>アセスメントシート</w:t>
                      </w:r>
                      <w:r w:rsidR="009D6BEC">
                        <w:rPr>
                          <w:rFonts w:hint="eastAsia"/>
                        </w:rPr>
                        <w:t>（</w:t>
                      </w:r>
                      <w:r w:rsidR="009D6BEC">
                        <w:t>写</w:t>
                      </w:r>
                      <w:r w:rsidR="009D6BEC">
                        <w:rPr>
                          <w:rFonts w:hint="eastAsia"/>
                        </w:rPr>
                        <w:t>）</w:t>
                      </w:r>
                    </w:p>
                    <w:p w:rsidR="00314D6D" w:rsidRDefault="00E870B1">
                      <w:r>
                        <w:rPr>
                          <w:rFonts w:hint="eastAsia"/>
                        </w:rPr>
                        <w:t>③ケアプラン（</w:t>
                      </w:r>
                      <w:r w:rsidR="00314D6D" w:rsidRPr="00EA13D6">
                        <w:rPr>
                          <w:rFonts w:hint="eastAsia"/>
                        </w:rPr>
                        <w:t>写）</w:t>
                      </w:r>
                    </w:p>
                    <w:p w:rsidR="00314D6D" w:rsidRPr="00EA13D6" w:rsidRDefault="00314D6D" w:rsidP="00EA13D6">
                      <w:r w:rsidRPr="00EA13D6">
                        <w:rPr>
                          <w:rFonts w:hint="eastAsia"/>
                        </w:rPr>
                        <w:t>④サービス担当者会議の記録（写）</w:t>
                      </w:r>
                    </w:p>
                    <w:p w:rsidR="00314D6D" w:rsidRPr="00EA13D6" w:rsidRDefault="00314D6D">
                      <w:r>
                        <w:rPr>
                          <w:rFonts w:hint="eastAsia"/>
                        </w:rPr>
                        <w:t>※</w:t>
                      </w:r>
                      <w:r>
                        <w:t>医師の明記した書類</w:t>
                      </w:r>
                      <w:r>
                        <w:rPr>
                          <w:rFonts w:hint="eastAsia"/>
                        </w:rPr>
                        <w:t>は</w:t>
                      </w:r>
                      <w:r>
                        <w:t>必要ありません。</w:t>
                      </w:r>
                    </w:p>
                  </w:txbxContent>
                </v:textbox>
              </v:shape>
            </w:pict>
          </mc:Fallback>
        </mc:AlternateContent>
      </w:r>
    </w:p>
    <w:p w:rsidR="00E2684E" w:rsidRDefault="00E2684E" w:rsidP="003C64A7">
      <w:pPr>
        <w:jc w:val="left"/>
        <w:rPr>
          <w:sz w:val="22"/>
        </w:rPr>
      </w:pPr>
    </w:p>
    <w:p w:rsidR="006A7E92" w:rsidRDefault="006A7E92" w:rsidP="003C64A7">
      <w:pPr>
        <w:jc w:val="left"/>
        <w:rPr>
          <w:sz w:val="22"/>
        </w:rPr>
      </w:pPr>
    </w:p>
    <w:p w:rsidR="006A7E92" w:rsidRDefault="006A7E92" w:rsidP="003C64A7">
      <w:pPr>
        <w:jc w:val="left"/>
        <w:rPr>
          <w:sz w:val="22"/>
        </w:rPr>
      </w:pPr>
    </w:p>
    <w:p w:rsidR="006A7E92" w:rsidRDefault="006A7E92" w:rsidP="003C64A7">
      <w:pPr>
        <w:jc w:val="left"/>
        <w:rPr>
          <w:sz w:val="22"/>
        </w:rPr>
      </w:pPr>
    </w:p>
    <w:p w:rsidR="006A7E92" w:rsidRDefault="006A7E92" w:rsidP="003C64A7">
      <w:pPr>
        <w:jc w:val="left"/>
        <w:rPr>
          <w:sz w:val="22"/>
        </w:rPr>
      </w:pPr>
    </w:p>
    <w:p w:rsidR="00E2684E" w:rsidRPr="006A7E92" w:rsidRDefault="00E2684E" w:rsidP="003C64A7">
      <w:pPr>
        <w:jc w:val="left"/>
        <w:rPr>
          <w:sz w:val="22"/>
        </w:rPr>
      </w:pPr>
    </w:p>
    <w:p w:rsidR="00E2684E" w:rsidRDefault="00E2684E" w:rsidP="003C64A7">
      <w:pPr>
        <w:jc w:val="left"/>
        <w:rPr>
          <w:sz w:val="22"/>
        </w:rPr>
      </w:pPr>
    </w:p>
    <w:p w:rsidR="00E2684E" w:rsidRDefault="00E2684E" w:rsidP="003C64A7">
      <w:pPr>
        <w:jc w:val="left"/>
        <w:rPr>
          <w:sz w:val="22"/>
        </w:rPr>
      </w:pPr>
    </w:p>
    <w:p w:rsidR="001540E1" w:rsidRPr="00793197" w:rsidRDefault="00A576C4" w:rsidP="003C64A7">
      <w:pPr>
        <w:jc w:val="left"/>
        <w:rPr>
          <w:sz w:val="28"/>
          <w:bdr w:val="single" w:sz="4" w:space="0" w:color="auto"/>
        </w:rPr>
      </w:pPr>
      <w:r>
        <w:rPr>
          <w:rFonts w:hint="eastAsia"/>
          <w:sz w:val="28"/>
          <w:bdr w:val="single" w:sz="4" w:space="0" w:color="auto"/>
        </w:rPr>
        <w:t>⑤</w:t>
      </w:r>
      <w:r w:rsidR="00E2684E" w:rsidRPr="00793197">
        <w:rPr>
          <w:rFonts w:hint="eastAsia"/>
          <w:sz w:val="28"/>
          <w:bdr w:val="single" w:sz="4" w:space="0" w:color="auto"/>
        </w:rPr>
        <w:t>高齢者支援課で内容を確認し、確認通知書を送付</w:t>
      </w:r>
    </w:p>
    <w:p w:rsidR="001540E1" w:rsidRDefault="001540E1" w:rsidP="003C64A7">
      <w:pPr>
        <w:jc w:val="left"/>
        <w:rPr>
          <w:sz w:val="22"/>
        </w:rPr>
      </w:pPr>
    </w:p>
    <w:p w:rsidR="001540E1" w:rsidRPr="00793197" w:rsidRDefault="00FA0688" w:rsidP="003C64A7">
      <w:pPr>
        <w:jc w:val="left"/>
        <w:rPr>
          <w:sz w:val="22"/>
        </w:rPr>
      </w:pPr>
      <w:r w:rsidRPr="00793197">
        <w:rPr>
          <w:rFonts w:hint="eastAsia"/>
          <w:sz w:val="22"/>
        </w:rPr>
        <w:t>※その後の対応</w:t>
      </w:r>
    </w:p>
    <w:p w:rsidR="008F55BB" w:rsidRPr="00793197" w:rsidRDefault="00A576C4" w:rsidP="003C64A7">
      <w:pPr>
        <w:jc w:val="left"/>
        <w:rPr>
          <w:sz w:val="22"/>
        </w:rPr>
      </w:pPr>
      <w:r>
        <w:rPr>
          <w:rFonts w:hint="eastAsia"/>
          <w:sz w:val="22"/>
        </w:rPr>
        <w:t>貸与期間：認定の有効期間</w:t>
      </w:r>
    </w:p>
    <w:p w:rsidR="00793197" w:rsidRDefault="00A576C4" w:rsidP="003C64A7">
      <w:pPr>
        <w:jc w:val="left"/>
        <w:rPr>
          <w:sz w:val="22"/>
        </w:rPr>
      </w:pPr>
      <w:r>
        <w:rPr>
          <w:rFonts w:hint="eastAsia"/>
          <w:sz w:val="22"/>
        </w:rPr>
        <w:t>提出時期：新規利用時、継続利用時（認定更新・区分変更認定時）、記載内容変更時</w:t>
      </w:r>
      <w:r w:rsidR="00692BEA">
        <w:rPr>
          <w:rFonts w:hint="eastAsia"/>
          <w:sz w:val="22"/>
        </w:rPr>
        <w:t>（居宅介護支援事業所変更時等）</w:t>
      </w:r>
    </w:p>
    <w:p w:rsidR="00793197" w:rsidRDefault="00793197" w:rsidP="003C64A7">
      <w:pPr>
        <w:jc w:val="left"/>
        <w:rPr>
          <w:sz w:val="28"/>
        </w:rPr>
      </w:pPr>
    </w:p>
    <w:p w:rsidR="00471B95" w:rsidRPr="008F55BB" w:rsidRDefault="00471B95" w:rsidP="003C64A7">
      <w:pPr>
        <w:jc w:val="left"/>
        <w:rPr>
          <w:sz w:val="28"/>
        </w:rPr>
      </w:pPr>
      <w:r>
        <w:rPr>
          <w:noProof/>
          <w:sz w:val="32"/>
        </w:rPr>
        <w:lastRenderedPageBreak/>
        <mc:AlternateContent>
          <mc:Choice Requires="wps">
            <w:drawing>
              <wp:anchor distT="0" distB="0" distL="114300" distR="114300" simplePos="0" relativeHeight="251681792" behindDoc="0" locked="0" layoutInCell="1" allowOverlap="1" wp14:anchorId="72315E28" wp14:editId="6AF61BE4">
                <wp:simplePos x="0" y="0"/>
                <wp:positionH relativeFrom="column">
                  <wp:posOffset>-137160</wp:posOffset>
                </wp:positionH>
                <wp:positionV relativeFrom="paragraph">
                  <wp:posOffset>-28575</wp:posOffset>
                </wp:positionV>
                <wp:extent cx="6819900" cy="800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819900" cy="80010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314D6D" w:rsidRPr="006A7E92" w:rsidRDefault="00314D6D" w:rsidP="006A7E92">
                            <w:pPr>
                              <w:jc w:val="left"/>
                              <w:rPr>
                                <w:rFonts w:asciiTheme="majorEastAsia" w:eastAsiaTheme="majorEastAsia" w:hAnsiTheme="majorEastAsia"/>
                                <w:b/>
                                <w:sz w:val="32"/>
                              </w:rPr>
                            </w:pPr>
                            <w:r w:rsidRPr="006A7E92">
                              <w:rPr>
                                <w:rFonts w:asciiTheme="majorEastAsia" w:eastAsiaTheme="majorEastAsia" w:hAnsiTheme="majorEastAsia" w:hint="eastAsia"/>
                                <w:b/>
                                <w:sz w:val="32"/>
                              </w:rPr>
                              <w:t>手順３</w:t>
                            </w:r>
                            <w:r w:rsidRPr="006A7E92">
                              <w:rPr>
                                <w:rFonts w:asciiTheme="majorEastAsia" w:eastAsiaTheme="majorEastAsia" w:hAnsiTheme="majorEastAsia"/>
                                <w:b/>
                                <w:sz w:val="32"/>
                              </w:rPr>
                              <w:t xml:space="preserve">　</w:t>
                            </w:r>
                            <w:r w:rsidRPr="006A7E92">
                              <w:rPr>
                                <w:rFonts w:asciiTheme="majorEastAsia" w:eastAsiaTheme="majorEastAsia" w:hAnsiTheme="majorEastAsia" w:hint="eastAsia"/>
                                <w:b/>
                                <w:sz w:val="32"/>
                              </w:rPr>
                              <w:t>特殊寝台</w:t>
                            </w:r>
                            <w:r w:rsidRPr="006A7E92">
                              <w:rPr>
                                <w:rFonts w:asciiTheme="majorEastAsia" w:eastAsiaTheme="majorEastAsia" w:hAnsiTheme="majorEastAsia"/>
                                <w:b/>
                                <w:sz w:val="32"/>
                              </w:rPr>
                              <w:t>、</w:t>
                            </w:r>
                            <w:r w:rsidRPr="006A7E92">
                              <w:rPr>
                                <w:rFonts w:asciiTheme="majorEastAsia" w:eastAsiaTheme="majorEastAsia" w:hAnsiTheme="majorEastAsia" w:hint="eastAsia"/>
                                <w:b/>
                                <w:sz w:val="32"/>
                              </w:rPr>
                              <w:t>特殊寝台付属品</w:t>
                            </w:r>
                            <w:r w:rsidRPr="006A7E92">
                              <w:rPr>
                                <w:rFonts w:asciiTheme="majorEastAsia" w:eastAsiaTheme="majorEastAsia" w:hAnsiTheme="majorEastAsia"/>
                                <w:b/>
                                <w:sz w:val="32"/>
                              </w:rPr>
                              <w:t>、</w:t>
                            </w:r>
                            <w:r w:rsidRPr="006A7E92">
                              <w:rPr>
                                <w:rFonts w:asciiTheme="majorEastAsia" w:eastAsiaTheme="majorEastAsia" w:hAnsiTheme="majorEastAsia" w:hint="eastAsia"/>
                                <w:b/>
                                <w:sz w:val="32"/>
                              </w:rPr>
                              <w:t>床ずれ防止器具</w:t>
                            </w:r>
                            <w:r w:rsidRPr="006A7E92">
                              <w:rPr>
                                <w:rFonts w:asciiTheme="majorEastAsia" w:eastAsiaTheme="majorEastAsia" w:hAnsiTheme="majorEastAsia"/>
                                <w:b/>
                                <w:sz w:val="32"/>
                              </w:rPr>
                              <w:t>及び体位変換器</w:t>
                            </w:r>
                            <w:r w:rsidRPr="006A7E92">
                              <w:rPr>
                                <w:rFonts w:asciiTheme="majorEastAsia" w:eastAsiaTheme="majorEastAsia" w:hAnsiTheme="majorEastAsia" w:hint="eastAsia"/>
                                <w:b/>
                                <w:sz w:val="32"/>
                              </w:rPr>
                              <w:t>、</w:t>
                            </w:r>
                            <w:r w:rsidRPr="006A7E92">
                              <w:rPr>
                                <w:rFonts w:asciiTheme="majorEastAsia" w:eastAsiaTheme="majorEastAsia" w:hAnsiTheme="majorEastAsia"/>
                                <w:b/>
                                <w:sz w:val="32"/>
                              </w:rPr>
                              <w:t>自動排泄処理装置</w:t>
                            </w:r>
                            <w:r w:rsidRPr="006A7E92">
                              <w:rPr>
                                <w:rFonts w:asciiTheme="majorEastAsia" w:eastAsiaTheme="majorEastAsia" w:hAnsiTheme="majorEastAsia" w:hint="eastAsia"/>
                                <w:b/>
                                <w:sz w:val="32"/>
                              </w:rPr>
                              <w:t>を</w:t>
                            </w:r>
                            <w:r w:rsidRPr="006A7E92">
                              <w:rPr>
                                <w:rFonts w:asciiTheme="majorEastAsia" w:eastAsiaTheme="majorEastAsia" w:hAnsiTheme="majorEastAsia"/>
                                <w:b/>
                                <w:sz w:val="32"/>
                              </w:rPr>
                              <w:t>貸与する場合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2315E28" id="正方形/長方形 1" o:spid="_x0000_s1040" style="position:absolute;margin-left:-10.8pt;margin-top:-2.25pt;width:537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" fillcolor="#ffd555 [2167]" strokecolor="#ffc000 [3207]" strokeweight=".5pt">
                <v:fill color2="#ffcc31 [2615]" rotate="t" colors="0 #ffdd9c;.5 #ffd78e;1 #ffd479" focus="100%" type="gradient">
                  <o:fill v:ext="view" type="gradientUnscaled"/>
                </v:fill>
                <v:textbox>
                  <w:txbxContent>
                    <w:p w:rsidR="00314D6D" w:rsidRPr="006A7E92" w:rsidRDefault="00314D6D" w:rsidP="006A7E92">
                      <w:pPr>
                        <w:jc w:val="left"/>
                        <w:rPr>
                          <w:rFonts w:asciiTheme="majorEastAsia" w:eastAsiaTheme="majorEastAsia" w:hAnsiTheme="majorEastAsia"/>
                          <w:b/>
                          <w:sz w:val="32"/>
                        </w:rPr>
                      </w:pPr>
                      <w:r w:rsidRPr="006A7E92">
                        <w:rPr>
                          <w:rFonts w:asciiTheme="majorEastAsia" w:eastAsiaTheme="majorEastAsia" w:hAnsiTheme="majorEastAsia" w:hint="eastAsia"/>
                          <w:b/>
                          <w:sz w:val="32"/>
                        </w:rPr>
                        <w:t>手順３</w:t>
                      </w:r>
                      <w:r w:rsidRPr="006A7E92">
                        <w:rPr>
                          <w:rFonts w:asciiTheme="majorEastAsia" w:eastAsiaTheme="majorEastAsia" w:hAnsiTheme="majorEastAsia"/>
                          <w:b/>
                          <w:sz w:val="32"/>
                        </w:rPr>
                        <w:t xml:space="preserve">　</w:t>
                      </w:r>
                      <w:r w:rsidRPr="006A7E92">
                        <w:rPr>
                          <w:rFonts w:asciiTheme="majorEastAsia" w:eastAsiaTheme="majorEastAsia" w:hAnsiTheme="majorEastAsia" w:hint="eastAsia"/>
                          <w:b/>
                          <w:sz w:val="32"/>
                        </w:rPr>
                        <w:t>特殊寝台</w:t>
                      </w:r>
                      <w:r w:rsidRPr="006A7E92">
                        <w:rPr>
                          <w:rFonts w:asciiTheme="majorEastAsia" w:eastAsiaTheme="majorEastAsia" w:hAnsiTheme="majorEastAsia"/>
                          <w:b/>
                          <w:sz w:val="32"/>
                        </w:rPr>
                        <w:t>、</w:t>
                      </w:r>
                      <w:r w:rsidRPr="006A7E92">
                        <w:rPr>
                          <w:rFonts w:asciiTheme="majorEastAsia" w:eastAsiaTheme="majorEastAsia" w:hAnsiTheme="majorEastAsia" w:hint="eastAsia"/>
                          <w:b/>
                          <w:sz w:val="32"/>
                        </w:rPr>
                        <w:t>特殊寝台付属品</w:t>
                      </w:r>
                      <w:r w:rsidRPr="006A7E92">
                        <w:rPr>
                          <w:rFonts w:asciiTheme="majorEastAsia" w:eastAsiaTheme="majorEastAsia" w:hAnsiTheme="majorEastAsia"/>
                          <w:b/>
                          <w:sz w:val="32"/>
                        </w:rPr>
                        <w:t>、</w:t>
                      </w:r>
                      <w:r w:rsidRPr="006A7E92">
                        <w:rPr>
                          <w:rFonts w:asciiTheme="majorEastAsia" w:eastAsiaTheme="majorEastAsia" w:hAnsiTheme="majorEastAsia" w:hint="eastAsia"/>
                          <w:b/>
                          <w:sz w:val="32"/>
                        </w:rPr>
                        <w:t>床ずれ防止器具</w:t>
                      </w:r>
                      <w:r w:rsidRPr="006A7E92">
                        <w:rPr>
                          <w:rFonts w:asciiTheme="majorEastAsia" w:eastAsiaTheme="majorEastAsia" w:hAnsiTheme="majorEastAsia"/>
                          <w:b/>
                          <w:sz w:val="32"/>
                        </w:rPr>
                        <w:t>及び体位変換器</w:t>
                      </w:r>
                      <w:r w:rsidRPr="006A7E92">
                        <w:rPr>
                          <w:rFonts w:asciiTheme="majorEastAsia" w:eastAsiaTheme="majorEastAsia" w:hAnsiTheme="majorEastAsia" w:hint="eastAsia"/>
                          <w:b/>
                          <w:sz w:val="32"/>
                        </w:rPr>
                        <w:t>、</w:t>
                      </w:r>
                      <w:r w:rsidRPr="006A7E92">
                        <w:rPr>
                          <w:rFonts w:asciiTheme="majorEastAsia" w:eastAsiaTheme="majorEastAsia" w:hAnsiTheme="majorEastAsia"/>
                          <w:b/>
                          <w:sz w:val="32"/>
                        </w:rPr>
                        <w:t>自動排泄処理装置</w:t>
                      </w:r>
                      <w:r w:rsidRPr="006A7E92">
                        <w:rPr>
                          <w:rFonts w:asciiTheme="majorEastAsia" w:eastAsiaTheme="majorEastAsia" w:hAnsiTheme="majorEastAsia" w:hint="eastAsia"/>
                          <w:b/>
                          <w:sz w:val="32"/>
                        </w:rPr>
                        <w:t>を</w:t>
                      </w:r>
                      <w:r w:rsidRPr="006A7E92">
                        <w:rPr>
                          <w:rFonts w:asciiTheme="majorEastAsia" w:eastAsiaTheme="majorEastAsia" w:hAnsiTheme="majorEastAsia"/>
                          <w:b/>
                          <w:sz w:val="32"/>
                        </w:rPr>
                        <w:t>貸与する場合</w:t>
                      </w:r>
                    </w:p>
                  </w:txbxContent>
                </v:textbox>
              </v:rect>
            </w:pict>
          </mc:Fallback>
        </mc:AlternateContent>
      </w:r>
    </w:p>
    <w:p w:rsidR="00F05D3D" w:rsidRDefault="00F05D3D" w:rsidP="003C64A7">
      <w:pPr>
        <w:jc w:val="left"/>
        <w:rPr>
          <w:sz w:val="22"/>
        </w:rPr>
      </w:pPr>
    </w:p>
    <w:p w:rsidR="001540E1" w:rsidRDefault="001540E1" w:rsidP="003C64A7">
      <w:pPr>
        <w:jc w:val="left"/>
        <w:rPr>
          <w:sz w:val="22"/>
        </w:rPr>
      </w:pPr>
    </w:p>
    <w:p w:rsidR="001540E1" w:rsidRDefault="001540E1" w:rsidP="003C64A7">
      <w:pPr>
        <w:jc w:val="left"/>
        <w:rPr>
          <w:sz w:val="22"/>
        </w:rPr>
      </w:pPr>
    </w:p>
    <w:p w:rsidR="001540E1" w:rsidRDefault="001540E1" w:rsidP="003C64A7">
      <w:pPr>
        <w:jc w:val="left"/>
        <w:rPr>
          <w:sz w:val="22"/>
        </w:rPr>
      </w:pPr>
    </w:p>
    <w:p w:rsidR="005C08B0" w:rsidRPr="005C08B0" w:rsidRDefault="005C08B0" w:rsidP="005C08B0">
      <w:pPr>
        <w:jc w:val="left"/>
        <w:rPr>
          <w:sz w:val="22"/>
        </w:rPr>
      </w:pPr>
      <w:r w:rsidRPr="005C08B0">
        <w:rPr>
          <w:rFonts w:hint="eastAsia"/>
          <w:b/>
          <w:sz w:val="22"/>
        </w:rPr>
        <w:t>ウ</w:t>
      </w:r>
      <w:r w:rsidRPr="005C08B0">
        <w:rPr>
          <w:rFonts w:hint="eastAsia"/>
          <w:sz w:val="22"/>
        </w:rPr>
        <w:t xml:space="preserve">　また、アにかかわらず、次のⅰ）からⅲ）までのいずれかに該当する旨が</w:t>
      </w:r>
      <w:r w:rsidRPr="005C08B0">
        <w:rPr>
          <w:rFonts w:hint="eastAsia"/>
          <w:b/>
          <w:sz w:val="22"/>
        </w:rPr>
        <w:t>医師の医学的な所見に基づき判断</w:t>
      </w:r>
      <w:r w:rsidRPr="005C08B0">
        <w:rPr>
          <w:rFonts w:hint="eastAsia"/>
          <w:sz w:val="22"/>
        </w:rPr>
        <w:t>され、かつ、</w:t>
      </w:r>
      <w:r w:rsidR="00692BEA">
        <w:rPr>
          <w:rFonts w:hint="eastAsia"/>
          <w:b/>
          <w:sz w:val="22"/>
        </w:rPr>
        <w:t>サービス担当者会議</w:t>
      </w:r>
      <w:r w:rsidRPr="005C08B0">
        <w:rPr>
          <w:rFonts w:hint="eastAsia"/>
          <w:b/>
          <w:sz w:val="22"/>
        </w:rPr>
        <w:t>等を通じた適切なケアマネジメントにより福祉用具貸与が特に必要である旨が判断されている場合</w:t>
      </w:r>
      <w:r w:rsidR="000C1AC8">
        <w:rPr>
          <w:rFonts w:hint="eastAsia"/>
          <w:sz w:val="22"/>
        </w:rPr>
        <w:t>にあ</w:t>
      </w:r>
      <w:r w:rsidRPr="005C08B0">
        <w:rPr>
          <w:rFonts w:hint="eastAsia"/>
          <w:sz w:val="22"/>
        </w:rPr>
        <w:t>っては、これらについて、</w:t>
      </w:r>
      <w:r w:rsidRPr="005C08B0">
        <w:rPr>
          <w:rFonts w:hint="eastAsia"/>
          <w:b/>
          <w:sz w:val="22"/>
        </w:rPr>
        <w:t>市町村が書面等確実な方法により確認することにより、その要否を判断する</w:t>
      </w:r>
      <w:r w:rsidRPr="005C08B0">
        <w:rPr>
          <w:rFonts w:hint="eastAsia"/>
          <w:sz w:val="22"/>
        </w:rPr>
        <w:t>ことができる。</w:t>
      </w:r>
    </w:p>
    <w:p w:rsidR="005C08B0" w:rsidRDefault="005C08B0" w:rsidP="005C08B0">
      <w:pPr>
        <w:jc w:val="left"/>
        <w:rPr>
          <w:sz w:val="22"/>
        </w:rPr>
      </w:pPr>
    </w:p>
    <w:p w:rsidR="005C08B0" w:rsidRPr="000D0419" w:rsidRDefault="005C08B0" w:rsidP="005C08B0">
      <w:pPr>
        <w:jc w:val="left"/>
        <w:rPr>
          <w:sz w:val="20"/>
        </w:rPr>
      </w:pPr>
      <w:r w:rsidRPr="000D0419">
        <w:rPr>
          <w:rFonts w:hint="eastAsia"/>
          <w:sz w:val="20"/>
        </w:rPr>
        <w:t>ⅰ）疾病その他の原因により、状態が変動しやすく、日によって又</w:t>
      </w:r>
      <w:r w:rsidR="00346269">
        <w:rPr>
          <w:rFonts w:hint="eastAsia"/>
          <w:sz w:val="20"/>
        </w:rPr>
        <w:t>は時間帯によって、頻繁に利用者等告示</w:t>
      </w:r>
      <w:r w:rsidRPr="000D0419">
        <w:rPr>
          <w:rFonts w:hint="eastAsia"/>
          <w:sz w:val="20"/>
        </w:rPr>
        <w:t>第三十一号のイに該当する者（例　パーキンソン病の治療薬による</w:t>
      </w:r>
      <w:r w:rsidRPr="000D0419">
        <w:rPr>
          <w:rFonts w:hint="eastAsia"/>
          <w:sz w:val="20"/>
        </w:rPr>
        <w:t>ON</w:t>
      </w:r>
      <w:r w:rsidRPr="000D0419">
        <w:rPr>
          <w:rFonts w:hint="eastAsia"/>
          <w:sz w:val="20"/>
        </w:rPr>
        <w:t>・</w:t>
      </w:r>
      <w:r w:rsidRPr="000D0419">
        <w:rPr>
          <w:rFonts w:hint="eastAsia"/>
          <w:sz w:val="20"/>
        </w:rPr>
        <w:t>OFF</w:t>
      </w:r>
      <w:r w:rsidRPr="000D0419">
        <w:rPr>
          <w:rFonts w:hint="eastAsia"/>
          <w:sz w:val="20"/>
        </w:rPr>
        <w:t>現象）</w:t>
      </w:r>
    </w:p>
    <w:p w:rsidR="005C08B0" w:rsidRPr="000D0419" w:rsidRDefault="005C08B0" w:rsidP="005C08B0">
      <w:pPr>
        <w:jc w:val="left"/>
        <w:rPr>
          <w:sz w:val="20"/>
        </w:rPr>
      </w:pPr>
      <w:r w:rsidRPr="000D0419">
        <w:rPr>
          <w:rFonts w:hint="eastAsia"/>
          <w:sz w:val="20"/>
        </w:rPr>
        <w:t>ⅱ）疾病そ</w:t>
      </w:r>
      <w:r w:rsidR="00346269">
        <w:rPr>
          <w:rFonts w:hint="eastAsia"/>
          <w:sz w:val="20"/>
        </w:rPr>
        <w:t>の他の原因により、状態が急速に悪化し、短期間のうちに利用者等告示</w:t>
      </w:r>
      <w:r w:rsidRPr="000D0419">
        <w:rPr>
          <w:rFonts w:hint="eastAsia"/>
          <w:sz w:val="20"/>
        </w:rPr>
        <w:t>第三十一号のイに該当することが確実に見込まれる者（例　がん末期の急速な状態悪化）</w:t>
      </w:r>
    </w:p>
    <w:p w:rsidR="005C08B0" w:rsidRPr="000D0419" w:rsidRDefault="005C08B0" w:rsidP="005C08B0">
      <w:pPr>
        <w:jc w:val="left"/>
        <w:rPr>
          <w:sz w:val="20"/>
        </w:rPr>
      </w:pPr>
      <w:r w:rsidRPr="000D0419">
        <w:rPr>
          <w:rFonts w:hint="eastAsia"/>
          <w:sz w:val="20"/>
        </w:rPr>
        <w:t>ⅲ）疾病その他原因により、身体</w:t>
      </w:r>
      <w:r w:rsidR="00346269">
        <w:rPr>
          <w:rFonts w:hint="eastAsia"/>
          <w:sz w:val="20"/>
        </w:rPr>
        <w:t>への重大な危険性又は症状の重篤化の回避等医学的判断から利用者等告示第三十一号のイに該当すると判断できる者（例　ぜんそく</w:t>
      </w:r>
      <w:r w:rsidR="000C1AC8">
        <w:rPr>
          <w:rFonts w:hint="eastAsia"/>
          <w:sz w:val="20"/>
        </w:rPr>
        <w:t>発作等による呼吸不全、心疾患による心不全、嚥下障害による誤嚥</w:t>
      </w:r>
      <w:r w:rsidRPr="000D0419">
        <w:rPr>
          <w:rFonts w:hint="eastAsia"/>
          <w:sz w:val="20"/>
        </w:rPr>
        <w:t>性肺炎の回避）</w:t>
      </w:r>
    </w:p>
    <w:p w:rsidR="005C08B0" w:rsidRPr="000D0419" w:rsidRDefault="005C08B0" w:rsidP="005C08B0">
      <w:pPr>
        <w:jc w:val="left"/>
        <w:rPr>
          <w:sz w:val="20"/>
        </w:rPr>
      </w:pPr>
      <w:r w:rsidRPr="000D0419">
        <w:rPr>
          <w:rFonts w:hint="eastAsia"/>
          <w:sz w:val="20"/>
        </w:rPr>
        <w:t>注　括弧内の状態は、あくまでもⅰ）～ⅲ）の状態の者に該当する可能性のあるものを例示したにすぎない。また、逆に</w:t>
      </w:r>
      <w:r w:rsidR="00346269">
        <w:rPr>
          <w:rFonts w:hint="eastAsia"/>
          <w:sz w:val="20"/>
        </w:rPr>
        <w:t>括弧</w:t>
      </w:r>
      <w:r w:rsidRPr="000D0419">
        <w:rPr>
          <w:rFonts w:hint="eastAsia"/>
          <w:sz w:val="20"/>
        </w:rPr>
        <w:t>内の状態以外の者であっても、ⅰ）～ⅲ）の状態であると判断される場合もありうる。</w:t>
      </w:r>
    </w:p>
    <w:p w:rsidR="001540E1" w:rsidRPr="005C08B0" w:rsidRDefault="001540E1" w:rsidP="003C64A7">
      <w:pPr>
        <w:jc w:val="left"/>
        <w:rPr>
          <w:sz w:val="22"/>
        </w:rPr>
      </w:pPr>
    </w:p>
    <w:p w:rsidR="004C6574" w:rsidRPr="005C08B0" w:rsidRDefault="004C6574" w:rsidP="004C6574">
      <w:pPr>
        <w:jc w:val="left"/>
        <w:rPr>
          <w:sz w:val="28"/>
          <w:bdr w:val="single" w:sz="4" w:space="0" w:color="auto"/>
        </w:rPr>
      </w:pPr>
      <w:r w:rsidRPr="005C08B0">
        <w:rPr>
          <w:rFonts w:hint="eastAsia"/>
          <w:sz w:val="28"/>
          <w:bdr w:val="single" w:sz="4" w:space="0" w:color="auto"/>
        </w:rPr>
        <w:t>①利用者の状態を確認する</w:t>
      </w:r>
    </w:p>
    <w:p w:rsidR="004C6574" w:rsidRDefault="00891015" w:rsidP="004C6574">
      <w:pPr>
        <w:jc w:val="left"/>
        <w:rPr>
          <w:sz w:val="22"/>
        </w:rPr>
      </w:pPr>
      <w:r>
        <w:rPr>
          <w:noProof/>
          <w:sz w:val="22"/>
        </w:rPr>
        <mc:AlternateContent>
          <mc:Choice Requires="wps">
            <w:drawing>
              <wp:anchor distT="0" distB="0" distL="114300" distR="114300" simplePos="0" relativeHeight="251699200" behindDoc="0" locked="0" layoutInCell="1" allowOverlap="1" wp14:anchorId="4180ED14" wp14:editId="0A13F9AD">
                <wp:simplePos x="0" y="0"/>
                <wp:positionH relativeFrom="column">
                  <wp:posOffset>-13970</wp:posOffset>
                </wp:positionH>
                <wp:positionV relativeFrom="paragraph">
                  <wp:posOffset>55880</wp:posOffset>
                </wp:positionV>
                <wp:extent cx="322490" cy="391886"/>
                <wp:effectExtent l="57150" t="38100" r="59055" b="84455"/>
                <wp:wrapNone/>
                <wp:docPr id="26" name="下矢印 26"/>
                <wp:cNvGraphicFramePr/>
                <a:graphic xmlns:a="http://schemas.openxmlformats.org/drawingml/2006/main">
                  <a:graphicData uri="http://schemas.microsoft.com/office/word/2010/wordprocessingShape">
                    <wps:wsp>
                      <wps:cNvSpPr/>
                      <wps:spPr>
                        <a:xfrm>
                          <a:off x="0" y="0"/>
                          <a:ext cx="322490" cy="391886"/>
                        </a:xfrm>
                        <a:prstGeom prst="downArrow">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18D745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1.1pt;margin-top:4.4pt;width:25.4pt;height:30.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" adj="12712" fillcolor="#ffc310 [3031]" stroked="f">
                <v:fill color2="#fcbd00 [3175]" rotate="t" colors="0 #ffc746;.5 #ffc600;1 #e5b600" focus="100%" type="gradient">
                  <o:fill v:ext="view" type="gradientUnscaled"/>
                </v:fill>
                <v:shadow on="t" color="black" opacity="41287f" offset="0,1.5pt"/>
              </v:shape>
            </w:pict>
          </mc:Fallback>
        </mc:AlternateContent>
      </w:r>
    </w:p>
    <w:p w:rsidR="004C6574" w:rsidRDefault="004C6574" w:rsidP="004C6574">
      <w:pPr>
        <w:jc w:val="left"/>
        <w:rPr>
          <w:sz w:val="22"/>
        </w:rPr>
      </w:pPr>
    </w:p>
    <w:p w:rsidR="005367D3" w:rsidRDefault="00B94A6A" w:rsidP="004C6574">
      <w:pPr>
        <w:jc w:val="left"/>
        <w:rPr>
          <w:sz w:val="22"/>
        </w:rPr>
      </w:pPr>
      <w:r>
        <w:rPr>
          <w:noProof/>
          <w:sz w:val="22"/>
        </w:rPr>
        <mc:AlternateContent>
          <mc:Choice Requires="wps">
            <w:drawing>
              <wp:anchor distT="0" distB="0" distL="114300" distR="114300" simplePos="0" relativeHeight="251723776" behindDoc="0" locked="0" layoutInCell="1" allowOverlap="1" wp14:anchorId="2A28EE75" wp14:editId="7F50B952">
                <wp:simplePos x="0" y="0"/>
                <wp:positionH relativeFrom="column">
                  <wp:posOffset>2269490</wp:posOffset>
                </wp:positionH>
                <wp:positionV relativeFrom="paragraph">
                  <wp:posOffset>167005</wp:posOffset>
                </wp:positionV>
                <wp:extent cx="3743325" cy="1081405"/>
                <wp:effectExtent l="0" t="0" r="28575" b="23495"/>
                <wp:wrapNone/>
                <wp:docPr id="29" name="テキスト ボックス 29"/>
                <wp:cNvGraphicFramePr/>
                <a:graphic xmlns:a="http://schemas.openxmlformats.org/drawingml/2006/main">
                  <a:graphicData uri="http://schemas.microsoft.com/office/word/2010/wordprocessingShape">
                    <wps:wsp>
                      <wps:cNvSpPr txBox="1"/>
                      <wps:spPr>
                        <a:xfrm>
                          <a:off x="0" y="0"/>
                          <a:ext cx="3743325" cy="1081405"/>
                        </a:xfrm>
                        <a:prstGeom prst="rect">
                          <a:avLst/>
                        </a:prstGeom>
                        <a:solidFill>
                          <a:sysClr val="window" lastClr="FFFFFF"/>
                        </a:solidFill>
                        <a:ln w="6350">
                          <a:solidFill>
                            <a:prstClr val="black"/>
                          </a:solidFill>
                        </a:ln>
                      </wps:spPr>
                      <wps:txbx>
                        <w:txbxContent>
                          <w:p w:rsidR="00314D6D" w:rsidRPr="00793197" w:rsidRDefault="00314D6D" w:rsidP="005C08B0">
                            <w:pPr>
                              <w:jc w:val="left"/>
                              <w:rPr>
                                <w:rFonts w:asciiTheme="minorEastAsia" w:hAnsiTheme="minorEastAsia"/>
                                <w:b/>
                              </w:rPr>
                            </w:pPr>
                            <w:r w:rsidRPr="00793197">
                              <w:rPr>
                                <w:rFonts w:asciiTheme="minorEastAsia" w:hAnsiTheme="minorEastAsia" w:hint="eastAsia"/>
                                <w:b/>
                              </w:rPr>
                              <w:t>ポイント</w:t>
                            </w:r>
                          </w:p>
                          <w:p w:rsidR="00314D6D" w:rsidRPr="00793197" w:rsidRDefault="00314D6D" w:rsidP="005C08B0">
                            <w:pPr>
                              <w:jc w:val="left"/>
                              <w:rPr>
                                <w:rFonts w:asciiTheme="minorEastAsia" w:hAnsiTheme="minorEastAsia"/>
                              </w:rPr>
                            </w:pPr>
                            <w:r>
                              <w:rPr>
                                <w:rFonts w:asciiTheme="minorEastAsia" w:hAnsiTheme="minorEastAsia" w:hint="eastAsia"/>
                              </w:rPr>
                              <w:t>①医師の</w:t>
                            </w:r>
                            <w:r>
                              <w:rPr>
                                <w:rFonts w:asciiTheme="minorEastAsia" w:hAnsiTheme="minorEastAsia"/>
                              </w:rPr>
                              <w:t>医学的所見に基づき、</w:t>
                            </w:r>
                            <w:r>
                              <w:rPr>
                                <w:rFonts w:asciiTheme="minorEastAsia" w:hAnsiTheme="minorEastAsia" w:hint="eastAsia"/>
                              </w:rPr>
                              <w:t>例外給付の対象であることの</w:t>
                            </w:r>
                            <w:r>
                              <w:rPr>
                                <w:rFonts w:asciiTheme="minorEastAsia" w:hAnsiTheme="minorEastAsia"/>
                              </w:rPr>
                              <w:t>確認。</w:t>
                            </w:r>
                          </w:p>
                          <w:p w:rsidR="00314D6D" w:rsidRPr="00793197" w:rsidRDefault="00692BEA" w:rsidP="005C08B0">
                            <w:pPr>
                              <w:jc w:val="left"/>
                              <w:rPr>
                                <w:rFonts w:asciiTheme="minorEastAsia" w:hAnsiTheme="minorEastAsia"/>
                              </w:rPr>
                            </w:pPr>
                            <w:r>
                              <w:rPr>
                                <w:rFonts w:asciiTheme="minorEastAsia" w:hAnsiTheme="minorEastAsia" w:hint="eastAsia"/>
                                <w:sz w:val="22"/>
                              </w:rPr>
                              <w:t>②サービス担当者会議</w:t>
                            </w:r>
                            <w:r w:rsidR="00314D6D" w:rsidRPr="00793197">
                              <w:rPr>
                                <w:rFonts w:asciiTheme="minorEastAsia" w:hAnsiTheme="minorEastAsia" w:hint="eastAsia"/>
                                <w:sz w:val="22"/>
                              </w:rPr>
                              <w:t>等を通じた適切なケアマネジメント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28EE75" id="テキスト ボックス 29" o:spid="_x0000_s1041" type="#_x0000_t202" style="position:absolute;margin-left:178.7pt;margin-top:13.15pt;width:294.75pt;height:85.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" fillcolor="window" strokeweight=".5pt">
                <v:textbox>
                  <w:txbxContent>
                    <w:p w:rsidR="00314D6D" w:rsidRPr="00793197" w:rsidRDefault="00314D6D" w:rsidP="005C08B0">
                      <w:pPr>
                        <w:jc w:val="left"/>
                        <w:rPr>
                          <w:rFonts w:asciiTheme="minorEastAsia" w:hAnsiTheme="minorEastAsia"/>
                          <w:b/>
                        </w:rPr>
                      </w:pPr>
                      <w:r w:rsidRPr="00793197">
                        <w:rPr>
                          <w:rFonts w:asciiTheme="minorEastAsia" w:hAnsiTheme="minorEastAsia" w:hint="eastAsia"/>
                          <w:b/>
                        </w:rPr>
                        <w:t>ポイント</w:t>
                      </w:r>
                    </w:p>
                    <w:p w:rsidR="00314D6D" w:rsidRPr="00793197" w:rsidRDefault="00314D6D" w:rsidP="005C08B0">
                      <w:pPr>
                        <w:jc w:val="left"/>
                        <w:rPr>
                          <w:rFonts w:asciiTheme="minorEastAsia" w:hAnsiTheme="minorEastAsia"/>
                        </w:rPr>
                      </w:pPr>
                      <w:r>
                        <w:rPr>
                          <w:rFonts w:asciiTheme="minorEastAsia" w:hAnsiTheme="minorEastAsia" w:hint="eastAsia"/>
                        </w:rPr>
                        <w:t>①医師の</w:t>
                      </w:r>
                      <w:r>
                        <w:rPr>
                          <w:rFonts w:asciiTheme="minorEastAsia" w:hAnsiTheme="minorEastAsia"/>
                        </w:rPr>
                        <w:t>医学的所見に基づき、</w:t>
                      </w:r>
                      <w:r>
                        <w:rPr>
                          <w:rFonts w:asciiTheme="minorEastAsia" w:hAnsiTheme="minorEastAsia" w:hint="eastAsia"/>
                        </w:rPr>
                        <w:t>例外給付の対象であることの</w:t>
                      </w:r>
                      <w:r>
                        <w:rPr>
                          <w:rFonts w:asciiTheme="minorEastAsia" w:hAnsiTheme="minorEastAsia"/>
                        </w:rPr>
                        <w:t>確認。</w:t>
                      </w:r>
                    </w:p>
                    <w:p w:rsidR="00314D6D" w:rsidRPr="00793197" w:rsidRDefault="00692BEA" w:rsidP="005C08B0">
                      <w:pPr>
                        <w:jc w:val="left"/>
                        <w:rPr>
                          <w:rFonts w:asciiTheme="minorEastAsia" w:hAnsiTheme="minorEastAsia"/>
                        </w:rPr>
                      </w:pPr>
                      <w:r>
                        <w:rPr>
                          <w:rFonts w:asciiTheme="minorEastAsia" w:hAnsiTheme="minorEastAsia" w:hint="eastAsia"/>
                          <w:sz w:val="22"/>
                        </w:rPr>
                        <w:t>②サービス担当者会議</w:t>
                      </w:r>
                      <w:r w:rsidR="00314D6D" w:rsidRPr="00793197">
                        <w:rPr>
                          <w:rFonts w:asciiTheme="minorEastAsia" w:hAnsiTheme="minorEastAsia" w:hint="eastAsia"/>
                          <w:sz w:val="22"/>
                        </w:rPr>
                        <w:t>等を通じた適切なケアマネジメント</w:t>
                      </w:r>
                    </w:p>
                  </w:txbxContent>
                </v:textbox>
              </v:shape>
            </w:pict>
          </mc:Fallback>
        </mc:AlternateContent>
      </w:r>
    </w:p>
    <w:p w:rsidR="004C6574" w:rsidRPr="005C08B0" w:rsidRDefault="00E870B1" w:rsidP="004C6574">
      <w:pPr>
        <w:jc w:val="left"/>
        <w:rPr>
          <w:sz w:val="20"/>
        </w:rPr>
      </w:pPr>
      <w:r>
        <w:rPr>
          <w:rFonts w:hint="eastAsia"/>
          <w:sz w:val="28"/>
          <w:bdr w:val="single" w:sz="4" w:space="0" w:color="auto"/>
        </w:rPr>
        <w:t>②医師に</w:t>
      </w:r>
      <w:r w:rsidR="00692BEA">
        <w:rPr>
          <w:rFonts w:hint="eastAsia"/>
          <w:sz w:val="28"/>
          <w:bdr w:val="single" w:sz="4" w:space="0" w:color="auto"/>
        </w:rPr>
        <w:t>意見照会</w:t>
      </w:r>
      <w:r w:rsidR="004C6574" w:rsidRPr="005C08B0">
        <w:rPr>
          <w:rFonts w:hint="eastAsia"/>
          <w:sz w:val="28"/>
          <w:bdr w:val="single" w:sz="4" w:space="0" w:color="auto"/>
        </w:rPr>
        <w:t>する</w:t>
      </w:r>
    </w:p>
    <w:p w:rsidR="004C6574" w:rsidRDefault="005C08B0" w:rsidP="004C6574">
      <w:pPr>
        <w:jc w:val="left"/>
        <w:rPr>
          <w:sz w:val="22"/>
        </w:rPr>
      </w:pPr>
      <w:r>
        <w:rPr>
          <w:noProof/>
          <w:sz w:val="22"/>
        </w:rPr>
        <mc:AlternateContent>
          <mc:Choice Requires="wps">
            <w:drawing>
              <wp:anchor distT="0" distB="0" distL="114300" distR="114300" simplePos="0" relativeHeight="251701248" behindDoc="0" locked="0" layoutInCell="1" allowOverlap="1" wp14:anchorId="4180ED14" wp14:editId="0A13F9AD">
                <wp:simplePos x="0" y="0"/>
                <wp:positionH relativeFrom="column">
                  <wp:posOffset>-1542</wp:posOffset>
                </wp:positionH>
                <wp:positionV relativeFrom="paragraph">
                  <wp:posOffset>52433</wp:posOffset>
                </wp:positionV>
                <wp:extent cx="338273" cy="391886"/>
                <wp:effectExtent l="57150" t="38100" r="62230" b="84455"/>
                <wp:wrapNone/>
                <wp:docPr id="27" name="下矢印 27"/>
                <wp:cNvGraphicFramePr/>
                <a:graphic xmlns:a="http://schemas.openxmlformats.org/drawingml/2006/main">
                  <a:graphicData uri="http://schemas.microsoft.com/office/word/2010/wordprocessingShape">
                    <wps:wsp>
                      <wps:cNvSpPr/>
                      <wps:spPr>
                        <a:xfrm>
                          <a:off x="0" y="0"/>
                          <a:ext cx="338273" cy="391886"/>
                        </a:xfrm>
                        <a:prstGeom prst="downArrow">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816C76" id="下矢印 27" o:spid="_x0000_s1026" type="#_x0000_t67" style="position:absolute;left:0;text-align:left;margin-left:-.1pt;margin-top:4.15pt;width:26.65pt;height:30.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" adj="12278" fillcolor="#ffc310 [3031]" stroked="f">
                <v:fill color2="#fcbd00 [3175]" rotate="t" colors="0 #ffc746;.5 #ffc600;1 #e5b600" focus="100%" type="gradient">
                  <o:fill v:ext="view" type="gradientUnscaled"/>
                </v:fill>
                <v:shadow on="t" color="black" opacity="41287f" offset="0,1.5pt"/>
              </v:shape>
            </w:pict>
          </mc:Fallback>
        </mc:AlternateContent>
      </w:r>
    </w:p>
    <w:p w:rsidR="004C6574" w:rsidRDefault="004C6574" w:rsidP="004C6574">
      <w:pPr>
        <w:jc w:val="left"/>
        <w:rPr>
          <w:sz w:val="22"/>
        </w:rPr>
      </w:pPr>
    </w:p>
    <w:p w:rsidR="004C6574" w:rsidRDefault="004C6574" w:rsidP="004C6574">
      <w:pPr>
        <w:jc w:val="left"/>
        <w:rPr>
          <w:sz w:val="22"/>
        </w:rPr>
      </w:pPr>
    </w:p>
    <w:p w:rsidR="004C6574" w:rsidRPr="005C08B0" w:rsidRDefault="00692BEA" w:rsidP="004C6574">
      <w:pPr>
        <w:jc w:val="left"/>
        <w:rPr>
          <w:sz w:val="28"/>
          <w:bdr w:val="single" w:sz="4" w:space="0" w:color="auto"/>
        </w:rPr>
      </w:pPr>
      <w:r>
        <w:rPr>
          <w:rFonts w:hint="eastAsia"/>
          <w:sz w:val="28"/>
          <w:bdr w:val="single" w:sz="4" w:space="0" w:color="auto"/>
        </w:rPr>
        <w:t>③サービス担当者会議</w:t>
      </w:r>
      <w:r w:rsidR="004C6574" w:rsidRPr="005C08B0">
        <w:rPr>
          <w:rFonts w:hint="eastAsia"/>
          <w:sz w:val="28"/>
          <w:bdr w:val="single" w:sz="4" w:space="0" w:color="auto"/>
        </w:rPr>
        <w:t>開催</w:t>
      </w:r>
    </w:p>
    <w:p w:rsidR="004C6574" w:rsidRDefault="000D0419" w:rsidP="004C6574">
      <w:pPr>
        <w:jc w:val="left"/>
        <w:rPr>
          <w:sz w:val="22"/>
        </w:rPr>
      </w:pPr>
      <w:r>
        <w:rPr>
          <w:noProof/>
          <w:sz w:val="22"/>
        </w:rPr>
        <mc:AlternateContent>
          <mc:Choice Requires="wps">
            <w:drawing>
              <wp:anchor distT="0" distB="0" distL="114300" distR="114300" simplePos="0" relativeHeight="251695104" behindDoc="0" locked="0" layoutInCell="1" allowOverlap="1" wp14:anchorId="1C65961D" wp14:editId="003C993A">
                <wp:simplePos x="0" y="0"/>
                <wp:positionH relativeFrom="column">
                  <wp:posOffset>-17871</wp:posOffset>
                </wp:positionH>
                <wp:positionV relativeFrom="paragraph">
                  <wp:posOffset>97427</wp:posOffset>
                </wp:positionV>
                <wp:extent cx="355147" cy="440872"/>
                <wp:effectExtent l="57150" t="38100" r="64135" b="73660"/>
                <wp:wrapNone/>
                <wp:docPr id="23" name="下矢印 23"/>
                <wp:cNvGraphicFramePr/>
                <a:graphic xmlns:a="http://schemas.openxmlformats.org/drawingml/2006/main">
                  <a:graphicData uri="http://schemas.microsoft.com/office/word/2010/wordprocessingShape">
                    <wps:wsp>
                      <wps:cNvSpPr/>
                      <wps:spPr>
                        <a:xfrm>
                          <a:off x="0" y="0"/>
                          <a:ext cx="355147" cy="440872"/>
                        </a:xfrm>
                        <a:prstGeom prst="downArrow">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AA432E" id="下矢印 23" o:spid="_x0000_s1026" type="#_x0000_t67" style="position:absolute;left:0;text-align:left;margin-left:-1.4pt;margin-top:7.65pt;width:27.95pt;height:34.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" adj="12900" fillcolor="#ffc310 [3031]" stroked="f">
                <v:fill color2="#fcbd00 [3175]" rotate="t" colors="0 #ffc746;.5 #ffc600;1 #e5b600" focus="100%" type="gradient">
                  <o:fill v:ext="view" type="gradientUnscaled"/>
                </v:fill>
                <v:shadow on="t" color="black" opacity="41287f" offset="0,1.5pt"/>
              </v:shape>
            </w:pict>
          </mc:Fallback>
        </mc:AlternateContent>
      </w:r>
    </w:p>
    <w:p w:rsidR="004C6574" w:rsidRDefault="004C6574" w:rsidP="004C6574">
      <w:pPr>
        <w:jc w:val="left"/>
        <w:rPr>
          <w:sz w:val="22"/>
        </w:rPr>
      </w:pPr>
    </w:p>
    <w:p w:rsidR="004C6574" w:rsidRDefault="004C6574" w:rsidP="004C6574">
      <w:pPr>
        <w:jc w:val="left"/>
        <w:rPr>
          <w:sz w:val="22"/>
        </w:rPr>
      </w:pPr>
    </w:p>
    <w:p w:rsidR="004C6574" w:rsidRDefault="004C6574" w:rsidP="004C6574">
      <w:pPr>
        <w:jc w:val="left"/>
        <w:rPr>
          <w:sz w:val="22"/>
        </w:rPr>
      </w:pPr>
    </w:p>
    <w:p w:rsidR="004C6574" w:rsidRPr="005C08B0" w:rsidRDefault="004C6574" w:rsidP="004C6574">
      <w:pPr>
        <w:jc w:val="left"/>
        <w:rPr>
          <w:sz w:val="28"/>
          <w:bdr w:val="single" w:sz="4" w:space="0" w:color="auto"/>
        </w:rPr>
      </w:pPr>
      <w:r w:rsidRPr="005C08B0">
        <w:rPr>
          <w:rFonts w:hint="eastAsia"/>
          <w:sz w:val="28"/>
          <w:bdr w:val="single" w:sz="4" w:space="0" w:color="auto"/>
        </w:rPr>
        <w:t>④市高齢者支援課に必要書類を提出</w:t>
      </w:r>
    </w:p>
    <w:p w:rsidR="004C6574" w:rsidRDefault="000D0419" w:rsidP="004C6574">
      <w:pPr>
        <w:jc w:val="left"/>
        <w:rPr>
          <w:sz w:val="22"/>
        </w:rPr>
      </w:pPr>
      <w:r>
        <w:rPr>
          <w:noProof/>
          <w:sz w:val="22"/>
        </w:rPr>
        <mc:AlternateContent>
          <mc:Choice Requires="wps">
            <w:drawing>
              <wp:anchor distT="0" distB="0" distL="114300" distR="114300" simplePos="0" relativeHeight="251725824" behindDoc="0" locked="0" layoutInCell="1" allowOverlap="1" wp14:anchorId="748F6A22" wp14:editId="3CE7960F">
                <wp:simplePos x="0" y="0"/>
                <wp:positionH relativeFrom="column">
                  <wp:posOffset>678815</wp:posOffset>
                </wp:positionH>
                <wp:positionV relativeFrom="paragraph">
                  <wp:posOffset>118745</wp:posOffset>
                </wp:positionV>
                <wp:extent cx="5334000" cy="800100"/>
                <wp:effectExtent l="0" t="0" r="19050" b="19050"/>
                <wp:wrapNone/>
                <wp:docPr id="37" name="テキスト ボックス 37"/>
                <wp:cNvGraphicFramePr/>
                <a:graphic xmlns:a="http://schemas.openxmlformats.org/drawingml/2006/main">
                  <a:graphicData uri="http://schemas.microsoft.com/office/word/2010/wordprocessingShape">
                    <wps:wsp>
                      <wps:cNvSpPr txBox="1"/>
                      <wps:spPr>
                        <a:xfrm>
                          <a:off x="0" y="0"/>
                          <a:ext cx="5334000" cy="800100"/>
                        </a:xfrm>
                        <a:prstGeom prst="rect">
                          <a:avLst/>
                        </a:prstGeom>
                        <a:solidFill>
                          <a:sysClr val="window" lastClr="FFFFFF"/>
                        </a:solidFill>
                        <a:ln w="6350">
                          <a:solidFill>
                            <a:prstClr val="black"/>
                          </a:solidFill>
                        </a:ln>
                      </wps:spPr>
                      <wps:txbx>
                        <w:txbxContent>
                          <w:p w:rsidR="00314D6D" w:rsidRDefault="00314D6D" w:rsidP="000D0419">
                            <w:r>
                              <w:rPr>
                                <w:rFonts w:hint="eastAsia"/>
                              </w:rPr>
                              <w:t>提出書類</w:t>
                            </w:r>
                          </w:p>
                          <w:p w:rsidR="00314D6D" w:rsidRDefault="00314D6D" w:rsidP="000D0419">
                            <w:r>
                              <w:rPr>
                                <w:rFonts w:hint="eastAsia"/>
                              </w:rPr>
                              <w:t>①</w:t>
                            </w:r>
                            <w:r w:rsidR="00C85F81">
                              <w:rPr>
                                <w:rFonts w:hint="eastAsia"/>
                              </w:rPr>
                              <w:t>軽度者に対する福祉用具貸与の例外給付の確認について（確認</w:t>
                            </w:r>
                            <w:r w:rsidRPr="00EA13D6">
                              <w:rPr>
                                <w:rFonts w:hint="eastAsia"/>
                              </w:rPr>
                              <w:t>申請書）</w:t>
                            </w:r>
                          </w:p>
                          <w:p w:rsidR="00314D6D" w:rsidRPr="00EA13D6" w:rsidRDefault="00314D6D" w:rsidP="000D0419">
                            <w:r>
                              <w:rPr>
                                <w:rFonts w:hint="eastAsia"/>
                              </w:rPr>
                              <w:t>②</w:t>
                            </w:r>
                            <w:r>
                              <w:t>アセスメントシート</w:t>
                            </w:r>
                            <w:r w:rsidR="009D6BEC">
                              <w:rPr>
                                <w:rFonts w:hint="eastAsia"/>
                              </w:rPr>
                              <w:t>（写</w:t>
                            </w:r>
                            <w:r w:rsidR="009D6BEC">
                              <w:t>）</w:t>
                            </w:r>
                            <w:r w:rsidR="00E870B1">
                              <w:rPr>
                                <w:rFonts w:hint="eastAsia"/>
                              </w:rPr>
                              <w:t>③ケアプラン（</w:t>
                            </w:r>
                            <w:r w:rsidRPr="00EA13D6">
                              <w:rPr>
                                <w:rFonts w:hint="eastAsia"/>
                              </w:rPr>
                              <w:t>写）④サービス担当者会議の記録（写）</w:t>
                            </w:r>
                          </w:p>
                          <w:p w:rsidR="00314D6D" w:rsidRPr="00EA13D6" w:rsidRDefault="00314D6D" w:rsidP="000D0419">
                            <w:r>
                              <w:rPr>
                                <w:rFonts w:hint="eastAsia"/>
                              </w:rPr>
                              <w:t>⑤</w:t>
                            </w:r>
                            <w:r w:rsidRPr="000D0419">
                              <w:rPr>
                                <w:rFonts w:hint="eastAsia"/>
                              </w:rPr>
                              <w:t>医学的な所見の確認書類（写）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8F6A22" id="テキスト ボックス 37" o:spid="_x0000_s1042" type="#_x0000_t202" style="position:absolute;margin-left:53.45pt;margin-top:9.35pt;width:420pt;height:6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" fillcolor="window" strokeweight=".5pt">
                <v:textbox>
                  <w:txbxContent>
                    <w:p w:rsidR="00314D6D" w:rsidRDefault="00314D6D" w:rsidP="000D0419">
                      <w:r>
                        <w:rPr>
                          <w:rFonts w:hint="eastAsia"/>
                        </w:rPr>
                        <w:t>提出書類</w:t>
                      </w:r>
                    </w:p>
                    <w:p w:rsidR="00314D6D" w:rsidRDefault="00314D6D" w:rsidP="000D0419">
                      <w:r>
                        <w:rPr>
                          <w:rFonts w:hint="eastAsia"/>
                        </w:rPr>
                        <w:t>①</w:t>
                      </w:r>
                      <w:r w:rsidR="00C85F81">
                        <w:rPr>
                          <w:rFonts w:hint="eastAsia"/>
                        </w:rPr>
                        <w:t>軽度者に対する福祉用具貸与の例外給付の確認について（確認</w:t>
                      </w:r>
                      <w:r w:rsidRPr="00EA13D6">
                        <w:rPr>
                          <w:rFonts w:hint="eastAsia"/>
                        </w:rPr>
                        <w:t>申請書）</w:t>
                      </w:r>
                    </w:p>
                    <w:p w:rsidR="00314D6D" w:rsidRPr="00EA13D6" w:rsidRDefault="00314D6D" w:rsidP="000D0419">
                      <w:r>
                        <w:rPr>
                          <w:rFonts w:hint="eastAsia"/>
                        </w:rPr>
                        <w:t>②</w:t>
                      </w:r>
                      <w:r>
                        <w:t>アセスメントシート</w:t>
                      </w:r>
                      <w:r w:rsidR="009D6BEC">
                        <w:rPr>
                          <w:rFonts w:hint="eastAsia"/>
                        </w:rPr>
                        <w:t>（写</w:t>
                      </w:r>
                      <w:bookmarkStart w:id="1" w:name="_GoBack"/>
                      <w:bookmarkEnd w:id="1"/>
                      <w:r w:rsidR="009D6BEC">
                        <w:t>）</w:t>
                      </w:r>
                      <w:r w:rsidR="00E870B1">
                        <w:rPr>
                          <w:rFonts w:hint="eastAsia"/>
                        </w:rPr>
                        <w:t>③ケアプラン（</w:t>
                      </w:r>
                      <w:r w:rsidRPr="00EA13D6">
                        <w:rPr>
                          <w:rFonts w:hint="eastAsia"/>
                        </w:rPr>
                        <w:t>写）④サービス担当者会議の記録（写）</w:t>
                      </w:r>
                    </w:p>
                    <w:p w:rsidR="00314D6D" w:rsidRPr="00EA13D6" w:rsidRDefault="00314D6D" w:rsidP="000D0419">
                      <w:r>
                        <w:rPr>
                          <w:rFonts w:hint="eastAsia"/>
                        </w:rPr>
                        <w:t>⑤</w:t>
                      </w:r>
                      <w:r w:rsidRPr="000D0419">
                        <w:rPr>
                          <w:rFonts w:hint="eastAsia"/>
                        </w:rPr>
                        <w:t>医学的な所見の確認書類（写）</w:t>
                      </w:r>
                    </w:p>
                  </w:txbxContent>
                </v:textbox>
              </v:shape>
            </w:pict>
          </mc:Fallback>
        </mc:AlternateContent>
      </w:r>
      <w:r>
        <w:rPr>
          <w:noProof/>
          <w:sz w:val="22"/>
        </w:rPr>
        <mc:AlternateContent>
          <mc:Choice Requires="wps">
            <w:drawing>
              <wp:anchor distT="0" distB="0" distL="114300" distR="114300" simplePos="0" relativeHeight="251697152" behindDoc="0" locked="0" layoutInCell="1" allowOverlap="1" wp14:anchorId="252AED35" wp14:editId="7ADADF38">
                <wp:simplePos x="0" y="0"/>
                <wp:positionH relativeFrom="column">
                  <wp:posOffset>-38100</wp:posOffset>
                </wp:positionH>
                <wp:positionV relativeFrom="paragraph">
                  <wp:posOffset>120015</wp:posOffset>
                </wp:positionV>
                <wp:extent cx="371475" cy="800100"/>
                <wp:effectExtent l="57150" t="38100" r="66675" b="76200"/>
                <wp:wrapNone/>
                <wp:docPr id="25" name="下矢印 25"/>
                <wp:cNvGraphicFramePr/>
                <a:graphic xmlns:a="http://schemas.openxmlformats.org/drawingml/2006/main">
                  <a:graphicData uri="http://schemas.microsoft.com/office/word/2010/wordprocessingShape">
                    <wps:wsp>
                      <wps:cNvSpPr/>
                      <wps:spPr>
                        <a:xfrm>
                          <a:off x="0" y="0"/>
                          <a:ext cx="371475" cy="800100"/>
                        </a:xfrm>
                        <a:prstGeom prst="downArrow">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B45B77" id="下矢印 25" o:spid="_x0000_s1026" type="#_x0000_t67" style="position:absolute;left:0;text-align:left;margin-left:-3pt;margin-top:9.45pt;width:29.25pt;height:63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" adj="16586" fillcolor="#ffc310 [3031]" stroked="f">
                <v:fill color2="#fcbd00 [3175]" rotate="t" colors="0 #ffc746;.5 #ffc600;1 #e5b600" focus="100%" type="gradient">
                  <o:fill v:ext="view" type="gradientUnscaled"/>
                </v:fill>
                <v:shadow on="t" color="black" opacity="41287f" offset="0,1.5pt"/>
              </v:shape>
            </w:pict>
          </mc:Fallback>
        </mc:AlternateContent>
      </w:r>
    </w:p>
    <w:p w:rsidR="004C6574" w:rsidRDefault="004C6574" w:rsidP="004C6574">
      <w:pPr>
        <w:jc w:val="left"/>
        <w:rPr>
          <w:sz w:val="22"/>
        </w:rPr>
      </w:pPr>
    </w:p>
    <w:p w:rsidR="004C6574" w:rsidRDefault="004C6574" w:rsidP="004C6574">
      <w:pPr>
        <w:jc w:val="left"/>
        <w:rPr>
          <w:sz w:val="22"/>
        </w:rPr>
      </w:pPr>
    </w:p>
    <w:p w:rsidR="004C6574" w:rsidRDefault="004C6574" w:rsidP="004C6574">
      <w:pPr>
        <w:jc w:val="left"/>
        <w:rPr>
          <w:sz w:val="22"/>
        </w:rPr>
      </w:pPr>
    </w:p>
    <w:p w:rsidR="004C6574" w:rsidRDefault="004C6574" w:rsidP="004C6574">
      <w:pPr>
        <w:jc w:val="left"/>
        <w:rPr>
          <w:sz w:val="22"/>
        </w:rPr>
      </w:pPr>
    </w:p>
    <w:p w:rsidR="004C6574" w:rsidRDefault="004C6574" w:rsidP="004C6574">
      <w:pPr>
        <w:jc w:val="left"/>
        <w:rPr>
          <w:sz w:val="22"/>
        </w:rPr>
      </w:pPr>
    </w:p>
    <w:p w:rsidR="004C6574" w:rsidRPr="000D0419" w:rsidRDefault="004C6574" w:rsidP="004C6574">
      <w:pPr>
        <w:jc w:val="left"/>
        <w:rPr>
          <w:sz w:val="28"/>
          <w:bdr w:val="single" w:sz="4" w:space="0" w:color="auto"/>
        </w:rPr>
      </w:pPr>
      <w:r w:rsidRPr="000D0419">
        <w:rPr>
          <w:rFonts w:hint="eastAsia"/>
          <w:sz w:val="28"/>
          <w:bdr w:val="single" w:sz="4" w:space="0" w:color="auto"/>
        </w:rPr>
        <w:t>⑤市高齢者支援課で内容を確認し、確認通知書を送付</w:t>
      </w:r>
    </w:p>
    <w:p w:rsidR="004C6574" w:rsidRDefault="000D0419" w:rsidP="004C6574">
      <w:pPr>
        <w:jc w:val="left"/>
        <w:rPr>
          <w:sz w:val="22"/>
        </w:rPr>
      </w:pPr>
      <w:r>
        <w:rPr>
          <w:noProof/>
          <w:sz w:val="22"/>
        </w:rPr>
        <mc:AlternateContent>
          <mc:Choice Requires="wps">
            <w:drawing>
              <wp:anchor distT="0" distB="0" distL="114300" distR="114300" simplePos="0" relativeHeight="251696128" behindDoc="0" locked="0" layoutInCell="1" allowOverlap="1" wp14:anchorId="2FCEEC83" wp14:editId="30541809">
                <wp:simplePos x="0" y="0"/>
                <wp:positionH relativeFrom="column">
                  <wp:posOffset>-34199</wp:posOffset>
                </wp:positionH>
                <wp:positionV relativeFrom="paragraph">
                  <wp:posOffset>78196</wp:posOffset>
                </wp:positionV>
                <wp:extent cx="371475" cy="473528"/>
                <wp:effectExtent l="57150" t="38100" r="66675" b="79375"/>
                <wp:wrapNone/>
                <wp:docPr id="24" name="下矢印 24"/>
                <wp:cNvGraphicFramePr/>
                <a:graphic xmlns:a="http://schemas.openxmlformats.org/drawingml/2006/main">
                  <a:graphicData uri="http://schemas.microsoft.com/office/word/2010/wordprocessingShape">
                    <wps:wsp>
                      <wps:cNvSpPr/>
                      <wps:spPr>
                        <a:xfrm>
                          <a:off x="0" y="0"/>
                          <a:ext cx="371475" cy="473528"/>
                        </a:xfrm>
                        <a:prstGeom prst="downArrow">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058D9D5" id="下矢印 24" o:spid="_x0000_s1026" type="#_x0000_t67" style="position:absolute;left:0;text-align:left;margin-left:-2.7pt;margin-top:6.15pt;width:29.25pt;height:37.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" adj="13128" fillcolor="#ffc310 [3031]" stroked="f">
                <v:fill color2="#fcbd00 [3175]" rotate="t" colors="0 #ffc746;.5 #ffc600;1 #e5b600" focus="100%" type="gradient">
                  <o:fill v:ext="view" type="gradientUnscaled"/>
                </v:fill>
                <v:shadow on="t" color="black" opacity="41287f" offset="0,1.5pt"/>
              </v:shape>
            </w:pict>
          </mc:Fallback>
        </mc:AlternateContent>
      </w:r>
    </w:p>
    <w:p w:rsidR="001E0810" w:rsidRDefault="001E0810" w:rsidP="004C6574">
      <w:pPr>
        <w:jc w:val="left"/>
        <w:rPr>
          <w:sz w:val="22"/>
        </w:rPr>
      </w:pPr>
    </w:p>
    <w:p w:rsidR="001E0810" w:rsidRDefault="001E0810" w:rsidP="004C6574">
      <w:pPr>
        <w:jc w:val="left"/>
        <w:rPr>
          <w:sz w:val="22"/>
        </w:rPr>
      </w:pPr>
    </w:p>
    <w:p w:rsidR="005367D3" w:rsidRDefault="005367D3" w:rsidP="004C6574">
      <w:pPr>
        <w:jc w:val="left"/>
        <w:rPr>
          <w:sz w:val="22"/>
        </w:rPr>
      </w:pPr>
    </w:p>
    <w:p w:rsidR="001E0810" w:rsidRPr="000D0419" w:rsidRDefault="006A5F42" w:rsidP="004C6574">
      <w:pPr>
        <w:jc w:val="left"/>
        <w:rPr>
          <w:sz w:val="28"/>
          <w:bdr w:val="single" w:sz="4" w:space="0" w:color="auto"/>
        </w:rPr>
      </w:pPr>
      <w:r>
        <w:rPr>
          <w:rFonts w:hint="eastAsia"/>
          <w:noProof/>
          <w:sz w:val="22"/>
        </w:rPr>
        <mc:AlternateContent>
          <mc:Choice Requires="wps">
            <w:drawing>
              <wp:anchor distT="0" distB="0" distL="114300" distR="114300" simplePos="0" relativeHeight="251726848" behindDoc="0" locked="0" layoutInCell="1" allowOverlap="1">
                <wp:simplePos x="0" y="0"/>
                <wp:positionH relativeFrom="column">
                  <wp:posOffset>-32657</wp:posOffset>
                </wp:positionH>
                <wp:positionV relativeFrom="paragraph">
                  <wp:posOffset>282212</wp:posOffset>
                </wp:positionV>
                <wp:extent cx="6715125" cy="86360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6715125" cy="863600"/>
                        </a:xfrm>
                        <a:prstGeom prst="rect">
                          <a:avLst/>
                        </a:prstGeom>
                        <a:noFill/>
                        <a:ln w="6350">
                          <a:noFill/>
                        </a:ln>
                      </wps:spPr>
                      <wps:txbx>
                        <w:txbxContent>
                          <w:p w:rsidR="00314D6D" w:rsidRPr="00793197" w:rsidRDefault="00314D6D" w:rsidP="000D0419">
                            <w:pPr>
                              <w:jc w:val="left"/>
                              <w:rPr>
                                <w:sz w:val="22"/>
                              </w:rPr>
                            </w:pPr>
                            <w:r w:rsidRPr="00793197">
                              <w:rPr>
                                <w:rFonts w:hint="eastAsia"/>
                                <w:sz w:val="22"/>
                              </w:rPr>
                              <w:t>※その後の対応</w:t>
                            </w:r>
                          </w:p>
                          <w:p w:rsidR="00A576C4" w:rsidRPr="00793197" w:rsidRDefault="00A576C4" w:rsidP="00A576C4">
                            <w:pPr>
                              <w:jc w:val="left"/>
                              <w:rPr>
                                <w:sz w:val="22"/>
                              </w:rPr>
                            </w:pPr>
                            <w:r>
                              <w:rPr>
                                <w:rFonts w:hint="eastAsia"/>
                                <w:sz w:val="22"/>
                              </w:rPr>
                              <w:t>貸与期間：認定の有効期間</w:t>
                            </w:r>
                          </w:p>
                          <w:p w:rsidR="00314D6D" w:rsidRDefault="00A576C4" w:rsidP="000D0419">
                            <w:pPr>
                              <w:jc w:val="left"/>
                              <w:rPr>
                                <w:sz w:val="22"/>
                              </w:rPr>
                            </w:pPr>
                            <w:r>
                              <w:rPr>
                                <w:rFonts w:hint="eastAsia"/>
                                <w:sz w:val="22"/>
                              </w:rPr>
                              <w:t>提出時期：新規利用時、継続利用時（認定更新・区分変更認定時）、記載内容変更時</w:t>
                            </w:r>
                            <w:r w:rsidR="00692BEA">
                              <w:rPr>
                                <w:rFonts w:hint="eastAsia"/>
                                <w:sz w:val="22"/>
                              </w:rPr>
                              <w:t>（</w:t>
                            </w:r>
                            <w:r w:rsidR="00692BEA">
                              <w:rPr>
                                <w:sz w:val="22"/>
                              </w:rPr>
                              <w:t>居宅介護支援事業所変更時等）</w:t>
                            </w:r>
                          </w:p>
                          <w:p w:rsidR="00314D6D" w:rsidRPr="000D0419" w:rsidRDefault="00314D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38" o:spid="_x0000_s1043" type="#_x0000_t202" style="position:absolute;margin-left:-2.55pt;margin-top:22.2pt;width:528.75pt;height:6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" filled="f" stroked="f" strokeweight=".5pt">
                <v:textbox>
                  <w:txbxContent>
                    <w:p w:rsidR="00314D6D" w:rsidRPr="00793197" w:rsidRDefault="00314D6D" w:rsidP="000D0419">
                      <w:pPr>
                        <w:jc w:val="left"/>
                        <w:rPr>
                          <w:sz w:val="22"/>
                        </w:rPr>
                      </w:pPr>
                      <w:r w:rsidRPr="00793197">
                        <w:rPr>
                          <w:rFonts w:hint="eastAsia"/>
                          <w:sz w:val="22"/>
                        </w:rPr>
                        <w:t>※その後の対応</w:t>
                      </w:r>
                    </w:p>
                    <w:p w:rsidR="00A576C4" w:rsidRPr="00793197" w:rsidRDefault="00A576C4" w:rsidP="00A576C4">
                      <w:pPr>
                        <w:jc w:val="left"/>
                        <w:rPr>
                          <w:sz w:val="22"/>
                        </w:rPr>
                      </w:pPr>
                      <w:r>
                        <w:rPr>
                          <w:rFonts w:hint="eastAsia"/>
                          <w:sz w:val="22"/>
                        </w:rPr>
                        <w:t>貸与期間：認定の有効期間</w:t>
                      </w:r>
                    </w:p>
                    <w:p w:rsidR="00314D6D" w:rsidRDefault="00A576C4" w:rsidP="000D0419">
                      <w:pPr>
                        <w:jc w:val="left"/>
                        <w:rPr>
                          <w:sz w:val="22"/>
                        </w:rPr>
                      </w:pPr>
                      <w:r>
                        <w:rPr>
                          <w:rFonts w:hint="eastAsia"/>
                          <w:sz w:val="22"/>
                        </w:rPr>
                        <w:t>提出時期：新規利用時、継続利用時（認定更新・区分変更認定時）、記載内容変更時</w:t>
                      </w:r>
                      <w:r w:rsidR="00692BEA">
                        <w:rPr>
                          <w:rFonts w:hint="eastAsia"/>
                          <w:sz w:val="22"/>
                        </w:rPr>
                        <w:t>（</w:t>
                      </w:r>
                      <w:r w:rsidR="00692BEA">
                        <w:rPr>
                          <w:sz w:val="22"/>
                        </w:rPr>
                        <w:t>居宅介護支援事業所変更時等）</w:t>
                      </w:r>
                    </w:p>
                    <w:p w:rsidR="00314D6D" w:rsidRPr="000D0419" w:rsidRDefault="00314D6D"/>
                  </w:txbxContent>
                </v:textbox>
              </v:shape>
            </w:pict>
          </mc:Fallback>
        </mc:AlternateContent>
      </w:r>
      <w:r w:rsidR="001E0810" w:rsidRPr="000D0419">
        <w:rPr>
          <w:rFonts w:hint="eastAsia"/>
          <w:sz w:val="28"/>
          <w:bdr w:val="single" w:sz="4" w:space="0" w:color="auto"/>
        </w:rPr>
        <w:t>⑥福祉用具貸与開始</w:t>
      </w:r>
    </w:p>
    <w:p w:rsidR="00B76A96" w:rsidRDefault="00B76A96" w:rsidP="004C6574">
      <w:pPr>
        <w:jc w:val="left"/>
        <w:rPr>
          <w:sz w:val="22"/>
        </w:rPr>
      </w:pPr>
    </w:p>
    <w:p w:rsidR="004C6574" w:rsidRDefault="004C6574" w:rsidP="004C6574">
      <w:pPr>
        <w:jc w:val="left"/>
        <w:rPr>
          <w:sz w:val="22"/>
        </w:rPr>
      </w:pPr>
    </w:p>
    <w:p w:rsidR="006A5F42" w:rsidRDefault="006A5F42" w:rsidP="004C6574">
      <w:pPr>
        <w:jc w:val="left"/>
        <w:rPr>
          <w:sz w:val="22"/>
        </w:rPr>
      </w:pPr>
    </w:p>
    <w:p w:rsidR="000D0419" w:rsidRDefault="000D0419" w:rsidP="003C64A7">
      <w:pPr>
        <w:jc w:val="left"/>
        <w:rPr>
          <w:sz w:val="22"/>
        </w:rPr>
      </w:pPr>
    </w:p>
    <w:p w:rsidR="009613DC" w:rsidRDefault="009613DC" w:rsidP="003C64A7">
      <w:pPr>
        <w:jc w:val="left"/>
        <w:rPr>
          <w:sz w:val="22"/>
        </w:rPr>
      </w:pPr>
    </w:p>
    <w:p w:rsidR="009613DC" w:rsidRDefault="000C1AC8" w:rsidP="003C64A7">
      <w:pPr>
        <w:jc w:val="left"/>
        <w:rPr>
          <w:sz w:val="22"/>
        </w:rPr>
      </w:pPr>
      <w:r>
        <w:rPr>
          <w:noProof/>
          <w:sz w:val="32"/>
        </w:rPr>
        <w:lastRenderedPageBreak/>
        <mc:AlternateContent>
          <mc:Choice Requires="wps">
            <w:drawing>
              <wp:anchor distT="0" distB="0" distL="114300" distR="114300" simplePos="0" relativeHeight="251678720" behindDoc="0" locked="0" layoutInCell="1" allowOverlap="1" wp14:anchorId="1CCE2DC3" wp14:editId="2CBE44A5">
                <wp:simplePos x="0" y="0"/>
                <wp:positionH relativeFrom="column">
                  <wp:posOffset>-17145</wp:posOffset>
                </wp:positionH>
                <wp:positionV relativeFrom="paragraph">
                  <wp:posOffset>91440</wp:posOffset>
                </wp:positionV>
                <wp:extent cx="6448425" cy="4191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6448425" cy="41910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314D6D" w:rsidRPr="009613DC" w:rsidRDefault="00BC1DD5" w:rsidP="00BC1DD5">
                            <w:pPr>
                              <w:jc w:val="center"/>
                              <w:rPr>
                                <w:rFonts w:asciiTheme="majorEastAsia" w:eastAsiaTheme="majorEastAsia" w:hAnsiTheme="majorEastAsia"/>
                                <w:b/>
                                <w:sz w:val="22"/>
                              </w:rPr>
                            </w:pPr>
                            <w:r>
                              <w:rPr>
                                <w:rFonts w:asciiTheme="majorEastAsia" w:eastAsiaTheme="majorEastAsia" w:hAnsiTheme="majorEastAsia" w:hint="eastAsia"/>
                                <w:b/>
                                <w:sz w:val="22"/>
                              </w:rPr>
                              <w:t>軽度者に対する</w:t>
                            </w:r>
                            <w:r>
                              <w:rPr>
                                <w:rFonts w:asciiTheme="majorEastAsia" w:eastAsiaTheme="majorEastAsia" w:hAnsiTheme="majorEastAsia"/>
                                <w:b/>
                                <w:sz w:val="22"/>
                              </w:rPr>
                              <w:t>福祉用具貸与（例外給付）に関する</w:t>
                            </w:r>
                            <w:r w:rsidR="00314D6D">
                              <w:rPr>
                                <w:rFonts w:asciiTheme="majorEastAsia" w:eastAsiaTheme="majorEastAsia" w:hAnsiTheme="majorEastAsia" w:hint="eastAsia"/>
                                <w:b/>
                                <w:sz w:val="22"/>
                              </w:rPr>
                              <w:t>Ｑ</w:t>
                            </w:r>
                            <w:r w:rsidR="00314D6D">
                              <w:rPr>
                                <w:rFonts w:asciiTheme="majorEastAsia" w:eastAsiaTheme="majorEastAsia" w:hAnsiTheme="majorEastAsia"/>
                                <w:b/>
                                <w:sz w:val="22"/>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CCE2DC3" id="正方形/長方形 17" o:spid="_x0000_s1044" style="position:absolute;margin-left:-1.35pt;margin-top:7.2pt;width:507.75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" fillcolor="#ffd555 [2167]" strokecolor="#ffc000 [3207]" strokeweight=".5pt">
                <v:fill color2="#ffcc31 [2615]" rotate="t" colors="0 #ffdd9c;.5 #ffd78e;1 #ffd479" focus="100%" type="gradient">
                  <o:fill v:ext="view" type="gradientUnscaled"/>
                </v:fill>
                <v:textbox>
                  <w:txbxContent>
                    <w:p w:rsidR="00314D6D" w:rsidRPr="009613DC" w:rsidRDefault="00BC1DD5" w:rsidP="00BC1DD5">
                      <w:pPr>
                        <w:jc w:val="center"/>
                        <w:rPr>
                          <w:rFonts w:asciiTheme="majorEastAsia" w:eastAsiaTheme="majorEastAsia" w:hAnsiTheme="majorEastAsia"/>
                          <w:b/>
                          <w:sz w:val="22"/>
                        </w:rPr>
                      </w:pPr>
                      <w:r>
                        <w:rPr>
                          <w:rFonts w:asciiTheme="majorEastAsia" w:eastAsiaTheme="majorEastAsia" w:hAnsiTheme="majorEastAsia" w:hint="eastAsia"/>
                          <w:b/>
                          <w:sz w:val="22"/>
                        </w:rPr>
                        <w:t>軽度者に対する</w:t>
                      </w:r>
                      <w:r>
                        <w:rPr>
                          <w:rFonts w:asciiTheme="majorEastAsia" w:eastAsiaTheme="majorEastAsia" w:hAnsiTheme="majorEastAsia"/>
                          <w:b/>
                          <w:sz w:val="22"/>
                        </w:rPr>
                        <w:t>福祉用具貸与（例外給付）に関する</w:t>
                      </w:r>
                      <w:r w:rsidR="00314D6D">
                        <w:rPr>
                          <w:rFonts w:asciiTheme="majorEastAsia" w:eastAsiaTheme="majorEastAsia" w:hAnsiTheme="majorEastAsia" w:hint="eastAsia"/>
                          <w:b/>
                          <w:sz w:val="22"/>
                        </w:rPr>
                        <w:t>Ｑ</w:t>
                      </w:r>
                      <w:r w:rsidR="00314D6D">
                        <w:rPr>
                          <w:rFonts w:asciiTheme="majorEastAsia" w:eastAsiaTheme="majorEastAsia" w:hAnsiTheme="majorEastAsia"/>
                          <w:b/>
                          <w:sz w:val="22"/>
                        </w:rPr>
                        <w:t>＆Ａ</w:t>
                      </w:r>
                    </w:p>
                  </w:txbxContent>
                </v:textbox>
              </v:rect>
            </w:pict>
          </mc:Fallback>
        </mc:AlternateContent>
      </w:r>
    </w:p>
    <w:p w:rsidR="009613DC" w:rsidRDefault="009613DC" w:rsidP="003C64A7">
      <w:pPr>
        <w:jc w:val="left"/>
        <w:rPr>
          <w:sz w:val="22"/>
        </w:rPr>
      </w:pPr>
    </w:p>
    <w:p w:rsidR="009613DC" w:rsidRDefault="009613DC" w:rsidP="003C64A7">
      <w:pPr>
        <w:jc w:val="left"/>
        <w:rPr>
          <w:sz w:val="22"/>
        </w:rPr>
      </w:pPr>
    </w:p>
    <w:p w:rsidR="00BC1DD5" w:rsidRDefault="00BC1DD5" w:rsidP="003C64A7">
      <w:pPr>
        <w:jc w:val="left"/>
        <w:rPr>
          <w:sz w:val="22"/>
        </w:rPr>
      </w:pPr>
    </w:p>
    <w:p w:rsidR="009613DC" w:rsidRDefault="00194BEA" w:rsidP="003C64A7">
      <w:pPr>
        <w:jc w:val="left"/>
        <w:rPr>
          <w:sz w:val="22"/>
        </w:rPr>
      </w:pPr>
      <w:r>
        <w:rPr>
          <w:noProof/>
          <w:sz w:val="22"/>
        </w:rPr>
        <mc:AlternateContent>
          <mc:Choice Requires="wps">
            <w:drawing>
              <wp:anchor distT="0" distB="0" distL="114300" distR="114300" simplePos="0" relativeHeight="251679744" behindDoc="0" locked="0" layoutInCell="1" allowOverlap="1">
                <wp:simplePos x="0" y="0"/>
                <wp:positionH relativeFrom="column">
                  <wp:posOffset>2540</wp:posOffset>
                </wp:positionH>
                <wp:positionV relativeFrom="paragraph">
                  <wp:posOffset>35560</wp:posOffset>
                </wp:positionV>
                <wp:extent cx="6448425" cy="323850"/>
                <wp:effectExtent l="0" t="0" r="28575" b="19050"/>
                <wp:wrapNone/>
                <wp:docPr id="19" name="角丸四角形 19"/>
                <wp:cNvGraphicFramePr/>
                <a:graphic xmlns:a="http://schemas.openxmlformats.org/drawingml/2006/main">
                  <a:graphicData uri="http://schemas.microsoft.com/office/word/2010/wordprocessingShape">
                    <wps:wsp>
                      <wps:cNvSpPr/>
                      <wps:spPr>
                        <a:xfrm>
                          <a:off x="0" y="0"/>
                          <a:ext cx="6448425" cy="323850"/>
                        </a:xfrm>
                        <a:prstGeom prst="roundRect">
                          <a:avLst>
                            <a:gd name="adj" fmla="val 4296"/>
                          </a:avLst>
                        </a:prstGeom>
                      </wps:spPr>
                      <wps:style>
                        <a:lnRef idx="2">
                          <a:schemeClr val="dk1"/>
                        </a:lnRef>
                        <a:fillRef idx="1">
                          <a:schemeClr val="lt1"/>
                        </a:fillRef>
                        <a:effectRef idx="0">
                          <a:schemeClr val="dk1"/>
                        </a:effectRef>
                        <a:fontRef idx="minor">
                          <a:schemeClr val="dk1"/>
                        </a:fontRef>
                      </wps:style>
                      <wps:txbx>
                        <w:txbxContent>
                          <w:p w:rsidR="00314D6D" w:rsidRDefault="00314D6D" w:rsidP="009613DC">
                            <w:pPr>
                              <w:jc w:val="left"/>
                            </w:pPr>
                            <w:r>
                              <w:rPr>
                                <w:rFonts w:hint="eastAsia"/>
                              </w:rPr>
                              <w:t>Ｑ１　医学的な所見</w:t>
                            </w:r>
                            <w:r>
                              <w:t>の確認書類はどのような方法がありますか。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角丸四角形 19" o:spid="_x0000_s1045" style="position:absolute;margin-left:.2pt;margin-top:2.8pt;width:507.75pt;height:25.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28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" fillcolor="white [3201]" strokecolor="black [3200]" strokeweight="1pt">
                <v:stroke joinstyle="miter"/>
                <v:textbox>
                  <w:txbxContent>
                    <w:p w:rsidR="00314D6D" w:rsidRDefault="00314D6D" w:rsidP="009613DC">
                      <w:pPr>
                        <w:jc w:val="left"/>
                      </w:pPr>
                      <w:r>
                        <w:rPr>
                          <w:rFonts w:hint="eastAsia"/>
                        </w:rPr>
                        <w:t>Ｑ１　医学的な所見</w:t>
                      </w:r>
                      <w:r>
                        <w:t>の確認書類はどのような方法がありますか。</w:t>
                      </w:r>
                    </w:p>
                  </w:txbxContent>
                </v:textbox>
              </v:roundrect>
            </w:pict>
          </mc:Fallback>
        </mc:AlternateContent>
      </w:r>
    </w:p>
    <w:p w:rsidR="009613DC" w:rsidRDefault="009613DC" w:rsidP="003C64A7">
      <w:pPr>
        <w:jc w:val="left"/>
        <w:rPr>
          <w:sz w:val="22"/>
        </w:rPr>
      </w:pPr>
    </w:p>
    <w:p w:rsidR="009613DC" w:rsidRDefault="009613DC" w:rsidP="003C64A7">
      <w:pPr>
        <w:jc w:val="left"/>
        <w:rPr>
          <w:sz w:val="22"/>
        </w:rPr>
      </w:pPr>
    </w:p>
    <w:p w:rsidR="009613DC" w:rsidRDefault="009613DC" w:rsidP="003C64A7">
      <w:pPr>
        <w:jc w:val="left"/>
        <w:rPr>
          <w:sz w:val="22"/>
        </w:rPr>
      </w:pPr>
      <w:r>
        <w:rPr>
          <w:rFonts w:hint="eastAsia"/>
          <w:sz w:val="22"/>
        </w:rPr>
        <w:t>Ａ１　医学的な所見の確認書類は①診断書、②</w:t>
      </w:r>
      <w:r w:rsidR="00647367">
        <w:rPr>
          <w:rFonts w:hint="eastAsia"/>
          <w:sz w:val="22"/>
        </w:rPr>
        <w:t>主治医意見聴取※、③主治医意見書による方法があります。どの方法でも構いませんが、</w:t>
      </w:r>
      <w:r w:rsidR="000B161C" w:rsidRPr="008546CB">
        <w:rPr>
          <w:rFonts w:hint="eastAsia"/>
          <w:sz w:val="22"/>
          <w:u w:val="single"/>
        </w:rPr>
        <w:t>下記の</w:t>
      </w:r>
      <w:r w:rsidR="00177FAC" w:rsidRPr="008546CB">
        <w:rPr>
          <w:rFonts w:hint="eastAsia"/>
          <w:sz w:val="22"/>
          <w:u w:val="single"/>
        </w:rPr>
        <w:t>ⅰ）～ⅲ）のどの状態</w:t>
      </w:r>
      <w:r w:rsidR="000B161C" w:rsidRPr="008546CB">
        <w:rPr>
          <w:rFonts w:hint="eastAsia"/>
          <w:sz w:val="22"/>
          <w:u w:val="single"/>
        </w:rPr>
        <w:t>像</w:t>
      </w:r>
      <w:r w:rsidR="00177FAC" w:rsidRPr="008546CB">
        <w:rPr>
          <w:rFonts w:hint="eastAsia"/>
          <w:sz w:val="22"/>
          <w:u w:val="single"/>
        </w:rPr>
        <w:t>に該当するか</w:t>
      </w:r>
      <w:r w:rsidR="000B161C" w:rsidRPr="008546CB">
        <w:rPr>
          <w:rFonts w:hint="eastAsia"/>
          <w:sz w:val="22"/>
          <w:u w:val="single"/>
        </w:rPr>
        <w:t>、医師の医学的所見に基づき</w:t>
      </w:r>
      <w:r w:rsidR="00177FAC" w:rsidRPr="008546CB">
        <w:rPr>
          <w:rFonts w:hint="eastAsia"/>
          <w:sz w:val="22"/>
          <w:u w:val="single"/>
        </w:rPr>
        <w:t>判断</w:t>
      </w:r>
      <w:r w:rsidR="000B161C">
        <w:rPr>
          <w:rFonts w:hint="eastAsia"/>
          <w:sz w:val="22"/>
        </w:rPr>
        <w:t>されているか</w:t>
      </w:r>
      <w:r w:rsidR="00177FAC">
        <w:rPr>
          <w:rFonts w:hint="eastAsia"/>
          <w:sz w:val="22"/>
        </w:rPr>
        <w:t>の根拠</w:t>
      </w:r>
      <w:r w:rsidR="000B161C">
        <w:rPr>
          <w:rFonts w:hint="eastAsia"/>
          <w:sz w:val="22"/>
        </w:rPr>
        <w:t>の書類となります。また、疾病名や</w:t>
      </w:r>
      <w:r w:rsidR="00647367">
        <w:rPr>
          <w:rFonts w:hint="eastAsia"/>
          <w:sz w:val="22"/>
        </w:rPr>
        <w:t>必要な福祉用具が確認できる書類となりますので、</w:t>
      </w:r>
      <w:r w:rsidR="00647367" w:rsidRPr="008F55BB">
        <w:rPr>
          <w:rFonts w:hint="eastAsia"/>
          <w:sz w:val="22"/>
          <w:u w:val="single"/>
        </w:rPr>
        <w:t>福祉用具</w:t>
      </w:r>
      <w:r w:rsidR="00177FAC" w:rsidRPr="008F55BB">
        <w:rPr>
          <w:rFonts w:hint="eastAsia"/>
          <w:sz w:val="22"/>
          <w:u w:val="single"/>
        </w:rPr>
        <w:t>等</w:t>
      </w:r>
      <w:r w:rsidR="00647367" w:rsidRPr="008F55BB">
        <w:rPr>
          <w:rFonts w:hint="eastAsia"/>
          <w:sz w:val="22"/>
          <w:u w:val="single"/>
        </w:rPr>
        <w:t>の明記された書類</w:t>
      </w:r>
      <w:r w:rsidR="00647367">
        <w:rPr>
          <w:rFonts w:hint="eastAsia"/>
          <w:sz w:val="22"/>
        </w:rPr>
        <w:t>をお願いします。尚、診断書等、文書による情報提供を求める場合は、利用者に費用が発生する場合もあります。</w:t>
      </w:r>
    </w:p>
    <w:p w:rsidR="00DB1066" w:rsidRDefault="00647367" w:rsidP="003C64A7">
      <w:pPr>
        <w:jc w:val="left"/>
        <w:rPr>
          <w:sz w:val="22"/>
        </w:rPr>
      </w:pPr>
      <w:r>
        <w:rPr>
          <w:rFonts w:hint="eastAsia"/>
          <w:sz w:val="22"/>
        </w:rPr>
        <w:t>※主治医意見聴取</w:t>
      </w:r>
      <w:r w:rsidR="00DB1066">
        <w:rPr>
          <w:rFonts w:hint="eastAsia"/>
          <w:sz w:val="22"/>
        </w:rPr>
        <w:t>の確認書類</w:t>
      </w:r>
      <w:r>
        <w:rPr>
          <w:rFonts w:hint="eastAsia"/>
          <w:sz w:val="22"/>
        </w:rPr>
        <w:t>は、</w:t>
      </w:r>
      <w:r w:rsidR="00DB1066">
        <w:rPr>
          <w:rFonts w:hint="eastAsia"/>
          <w:sz w:val="22"/>
        </w:rPr>
        <w:t>サービス担当者に対する照会（依頼）内容や</w:t>
      </w:r>
      <w:r>
        <w:rPr>
          <w:rFonts w:hint="eastAsia"/>
          <w:sz w:val="22"/>
        </w:rPr>
        <w:t>利用者の診察に同行し聞き取りした内容を支援経過に記載し</w:t>
      </w:r>
      <w:r w:rsidR="008546CB">
        <w:rPr>
          <w:rFonts w:hint="eastAsia"/>
          <w:sz w:val="22"/>
        </w:rPr>
        <w:t>た</w:t>
      </w:r>
      <w:r>
        <w:rPr>
          <w:rFonts w:hint="eastAsia"/>
          <w:sz w:val="22"/>
        </w:rPr>
        <w:t>部分の支援経過</w:t>
      </w:r>
      <w:r w:rsidR="00DB1066">
        <w:rPr>
          <w:rFonts w:hint="eastAsia"/>
          <w:sz w:val="22"/>
        </w:rPr>
        <w:t>（写）</w:t>
      </w:r>
      <w:r>
        <w:rPr>
          <w:rFonts w:hint="eastAsia"/>
          <w:sz w:val="22"/>
        </w:rPr>
        <w:t>でもかまいません。</w:t>
      </w:r>
      <w:r w:rsidR="000B161C">
        <w:rPr>
          <w:rFonts w:hint="eastAsia"/>
          <w:sz w:val="22"/>
        </w:rPr>
        <w:t>その場合は、聴取</w:t>
      </w:r>
      <w:r w:rsidR="00E70A74">
        <w:rPr>
          <w:rFonts w:hint="eastAsia"/>
          <w:sz w:val="22"/>
        </w:rPr>
        <w:t>月</w:t>
      </w:r>
      <w:r w:rsidR="000B161C">
        <w:rPr>
          <w:rFonts w:hint="eastAsia"/>
          <w:sz w:val="22"/>
        </w:rPr>
        <w:t>日時、聴取方法、</w:t>
      </w:r>
      <w:r w:rsidR="00E70A74">
        <w:rPr>
          <w:rFonts w:hint="eastAsia"/>
          <w:sz w:val="22"/>
        </w:rPr>
        <w:t>聴取した内容、</w:t>
      </w:r>
      <w:r w:rsidR="000B161C">
        <w:rPr>
          <w:rFonts w:hint="eastAsia"/>
          <w:sz w:val="22"/>
        </w:rPr>
        <w:t>医師氏名</w:t>
      </w:r>
      <w:r w:rsidR="008546CB">
        <w:rPr>
          <w:rFonts w:hint="eastAsia"/>
          <w:sz w:val="22"/>
        </w:rPr>
        <w:t>等</w:t>
      </w:r>
      <w:r w:rsidR="00E70A74">
        <w:rPr>
          <w:rFonts w:hint="eastAsia"/>
          <w:sz w:val="22"/>
        </w:rPr>
        <w:t>を書面で確認できるように</w:t>
      </w:r>
      <w:r w:rsidR="000B161C">
        <w:rPr>
          <w:rFonts w:hint="eastAsia"/>
          <w:sz w:val="22"/>
        </w:rPr>
        <w:t>明記しておいてください。</w:t>
      </w:r>
    </w:p>
    <w:p w:rsidR="000B161C" w:rsidRDefault="00346269" w:rsidP="000B161C">
      <w:pPr>
        <w:jc w:val="left"/>
        <w:rPr>
          <w:sz w:val="22"/>
        </w:rPr>
      </w:pPr>
      <w:r>
        <w:rPr>
          <w:noProof/>
          <w:sz w:val="22"/>
        </w:rPr>
        <mc:AlternateContent>
          <mc:Choice Requires="wps">
            <w:drawing>
              <wp:anchor distT="0" distB="0" distL="114300" distR="114300" simplePos="0" relativeHeight="251742208" behindDoc="0" locked="0" layoutInCell="1" allowOverlap="1">
                <wp:simplePos x="0" y="0"/>
                <wp:positionH relativeFrom="column">
                  <wp:posOffset>5715</wp:posOffset>
                </wp:positionH>
                <wp:positionV relativeFrom="paragraph">
                  <wp:posOffset>95885</wp:posOffset>
                </wp:positionV>
                <wp:extent cx="6527800" cy="1803400"/>
                <wp:effectExtent l="0" t="0" r="25400" b="25400"/>
                <wp:wrapNone/>
                <wp:docPr id="44" name="テキスト ボックス 44"/>
                <wp:cNvGraphicFramePr/>
                <a:graphic xmlns:a="http://schemas.openxmlformats.org/drawingml/2006/main">
                  <a:graphicData uri="http://schemas.microsoft.com/office/word/2010/wordprocessingShape">
                    <wps:wsp>
                      <wps:cNvSpPr txBox="1"/>
                      <wps:spPr>
                        <a:xfrm>
                          <a:off x="0" y="0"/>
                          <a:ext cx="6527800" cy="1803400"/>
                        </a:xfrm>
                        <a:prstGeom prst="rect">
                          <a:avLst/>
                        </a:prstGeom>
                        <a:solidFill>
                          <a:schemeClr val="lt1"/>
                        </a:solidFill>
                        <a:ln w="6350">
                          <a:solidFill>
                            <a:prstClr val="black"/>
                          </a:solidFill>
                        </a:ln>
                      </wps:spPr>
                      <wps:txbx>
                        <w:txbxContent>
                          <w:p w:rsidR="00346269" w:rsidRPr="000D0419" w:rsidRDefault="00346269" w:rsidP="00346269">
                            <w:pPr>
                              <w:jc w:val="left"/>
                              <w:rPr>
                                <w:sz w:val="20"/>
                              </w:rPr>
                            </w:pPr>
                            <w:r w:rsidRPr="000D0419">
                              <w:rPr>
                                <w:rFonts w:hint="eastAsia"/>
                                <w:sz w:val="20"/>
                              </w:rPr>
                              <w:t>ⅰ）疾病その他の原因により、状態が変動しやすく、日によって又</w:t>
                            </w:r>
                            <w:r>
                              <w:rPr>
                                <w:rFonts w:hint="eastAsia"/>
                                <w:sz w:val="20"/>
                              </w:rPr>
                              <w:t>は時間帯によって、頻繁に利用者等告示</w:t>
                            </w:r>
                            <w:r w:rsidRPr="000D0419">
                              <w:rPr>
                                <w:rFonts w:hint="eastAsia"/>
                                <w:sz w:val="20"/>
                              </w:rPr>
                              <w:t>第三十一号のイに該当する者（例　パーキンソン病の治療薬による</w:t>
                            </w:r>
                            <w:r w:rsidRPr="000D0419">
                              <w:rPr>
                                <w:rFonts w:hint="eastAsia"/>
                                <w:sz w:val="20"/>
                              </w:rPr>
                              <w:t>ON</w:t>
                            </w:r>
                            <w:r w:rsidRPr="000D0419">
                              <w:rPr>
                                <w:rFonts w:hint="eastAsia"/>
                                <w:sz w:val="20"/>
                              </w:rPr>
                              <w:t>・</w:t>
                            </w:r>
                            <w:r w:rsidRPr="000D0419">
                              <w:rPr>
                                <w:rFonts w:hint="eastAsia"/>
                                <w:sz w:val="20"/>
                              </w:rPr>
                              <w:t>OFF</w:t>
                            </w:r>
                            <w:r w:rsidRPr="000D0419">
                              <w:rPr>
                                <w:rFonts w:hint="eastAsia"/>
                                <w:sz w:val="20"/>
                              </w:rPr>
                              <w:t>現象）</w:t>
                            </w:r>
                          </w:p>
                          <w:p w:rsidR="00346269" w:rsidRPr="000D0419" w:rsidRDefault="00346269" w:rsidP="00346269">
                            <w:pPr>
                              <w:jc w:val="left"/>
                              <w:rPr>
                                <w:sz w:val="20"/>
                              </w:rPr>
                            </w:pPr>
                            <w:r w:rsidRPr="000D0419">
                              <w:rPr>
                                <w:rFonts w:hint="eastAsia"/>
                                <w:sz w:val="20"/>
                              </w:rPr>
                              <w:t>ⅱ）疾病そ</w:t>
                            </w:r>
                            <w:r>
                              <w:rPr>
                                <w:rFonts w:hint="eastAsia"/>
                                <w:sz w:val="20"/>
                              </w:rPr>
                              <w:t>の他の原因により、状態が急速に悪化し、短期間のうちに利用者等告示</w:t>
                            </w:r>
                            <w:r w:rsidRPr="000D0419">
                              <w:rPr>
                                <w:rFonts w:hint="eastAsia"/>
                                <w:sz w:val="20"/>
                              </w:rPr>
                              <w:t>第三十一号のイに該当することが確実に見込まれる者（例　がん末期の急速な状態悪化）</w:t>
                            </w:r>
                          </w:p>
                          <w:p w:rsidR="00346269" w:rsidRPr="000D0419" w:rsidRDefault="00346269" w:rsidP="00346269">
                            <w:pPr>
                              <w:jc w:val="left"/>
                              <w:rPr>
                                <w:sz w:val="20"/>
                              </w:rPr>
                            </w:pPr>
                            <w:r w:rsidRPr="000D0419">
                              <w:rPr>
                                <w:rFonts w:hint="eastAsia"/>
                                <w:sz w:val="20"/>
                              </w:rPr>
                              <w:t>ⅲ）疾病その他原因により、身体</w:t>
                            </w:r>
                            <w:r>
                              <w:rPr>
                                <w:rFonts w:hint="eastAsia"/>
                                <w:sz w:val="20"/>
                              </w:rPr>
                              <w:t>への重大な危険性又は症状の重篤化の回避等医学的判断から利用者等告示第三十一号のイに該当すると判断できる者（例　ぜんそく</w:t>
                            </w:r>
                            <w:r w:rsidR="000C1AC8">
                              <w:rPr>
                                <w:rFonts w:hint="eastAsia"/>
                                <w:sz w:val="20"/>
                              </w:rPr>
                              <w:t>発作等による呼吸不全、心疾患による心不全、嚥下障害による誤嚥</w:t>
                            </w:r>
                            <w:r w:rsidRPr="000D0419">
                              <w:rPr>
                                <w:rFonts w:hint="eastAsia"/>
                                <w:sz w:val="20"/>
                              </w:rPr>
                              <w:t>性肺炎の回避）</w:t>
                            </w:r>
                          </w:p>
                          <w:p w:rsidR="00346269" w:rsidRPr="000D0419" w:rsidRDefault="00346269" w:rsidP="00346269">
                            <w:pPr>
                              <w:jc w:val="left"/>
                              <w:rPr>
                                <w:sz w:val="20"/>
                              </w:rPr>
                            </w:pPr>
                            <w:r w:rsidRPr="000D0419">
                              <w:rPr>
                                <w:rFonts w:hint="eastAsia"/>
                                <w:sz w:val="20"/>
                              </w:rPr>
                              <w:t>注　括弧内の状態は、あくまでもⅰ）～ⅲ）の状態の者に該当する可能性のあるものを例示したにすぎない。また、逆に</w:t>
                            </w:r>
                            <w:r>
                              <w:rPr>
                                <w:rFonts w:hint="eastAsia"/>
                                <w:sz w:val="20"/>
                              </w:rPr>
                              <w:t>括弧</w:t>
                            </w:r>
                            <w:r w:rsidRPr="000D0419">
                              <w:rPr>
                                <w:rFonts w:hint="eastAsia"/>
                                <w:sz w:val="20"/>
                              </w:rPr>
                              <w:t>内の状態以外の者であっても、ⅰ）～ⅲ）の状態であると判断される場合もありうる。</w:t>
                            </w:r>
                          </w:p>
                          <w:p w:rsidR="00346269" w:rsidRPr="00346269" w:rsidRDefault="003462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44" o:spid="_x0000_s1046" type="#_x0000_t202" style="position:absolute;margin-left:.45pt;margin-top:7.55pt;width:514pt;height:14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" fillcolor="white [3201]" strokeweight=".5pt">
                <v:textbox>
                  <w:txbxContent>
                    <w:p w:rsidR="00346269" w:rsidRPr="000D0419" w:rsidRDefault="00346269" w:rsidP="00346269">
                      <w:pPr>
                        <w:jc w:val="left"/>
                        <w:rPr>
                          <w:sz w:val="20"/>
                        </w:rPr>
                      </w:pPr>
                      <w:r w:rsidRPr="000D0419">
                        <w:rPr>
                          <w:rFonts w:hint="eastAsia"/>
                          <w:sz w:val="20"/>
                        </w:rPr>
                        <w:t>ⅰ）疾病その他の原因により、状態が変動しやすく、日によって又</w:t>
                      </w:r>
                      <w:r>
                        <w:rPr>
                          <w:rFonts w:hint="eastAsia"/>
                          <w:sz w:val="20"/>
                        </w:rPr>
                        <w:t>は時間帯によって、頻繁に利用者等告示</w:t>
                      </w:r>
                      <w:r w:rsidRPr="000D0419">
                        <w:rPr>
                          <w:rFonts w:hint="eastAsia"/>
                          <w:sz w:val="20"/>
                        </w:rPr>
                        <w:t>第三十一号のイに該当する者（例　パーキンソン病の治療薬による</w:t>
                      </w:r>
                      <w:r w:rsidRPr="000D0419">
                        <w:rPr>
                          <w:rFonts w:hint="eastAsia"/>
                          <w:sz w:val="20"/>
                        </w:rPr>
                        <w:t>ON</w:t>
                      </w:r>
                      <w:r w:rsidRPr="000D0419">
                        <w:rPr>
                          <w:rFonts w:hint="eastAsia"/>
                          <w:sz w:val="20"/>
                        </w:rPr>
                        <w:t>・</w:t>
                      </w:r>
                      <w:r w:rsidRPr="000D0419">
                        <w:rPr>
                          <w:rFonts w:hint="eastAsia"/>
                          <w:sz w:val="20"/>
                        </w:rPr>
                        <w:t>OFF</w:t>
                      </w:r>
                      <w:r w:rsidRPr="000D0419">
                        <w:rPr>
                          <w:rFonts w:hint="eastAsia"/>
                          <w:sz w:val="20"/>
                        </w:rPr>
                        <w:t>現象）</w:t>
                      </w:r>
                    </w:p>
                    <w:p w:rsidR="00346269" w:rsidRPr="000D0419" w:rsidRDefault="00346269" w:rsidP="00346269">
                      <w:pPr>
                        <w:jc w:val="left"/>
                        <w:rPr>
                          <w:sz w:val="20"/>
                        </w:rPr>
                      </w:pPr>
                      <w:r w:rsidRPr="000D0419">
                        <w:rPr>
                          <w:rFonts w:hint="eastAsia"/>
                          <w:sz w:val="20"/>
                        </w:rPr>
                        <w:t>ⅱ）疾病そ</w:t>
                      </w:r>
                      <w:r>
                        <w:rPr>
                          <w:rFonts w:hint="eastAsia"/>
                          <w:sz w:val="20"/>
                        </w:rPr>
                        <w:t>の他の原因により、状態が急速に悪化し、短期間のうちに利用者等告示</w:t>
                      </w:r>
                      <w:r w:rsidRPr="000D0419">
                        <w:rPr>
                          <w:rFonts w:hint="eastAsia"/>
                          <w:sz w:val="20"/>
                        </w:rPr>
                        <w:t>第三十一号のイに該当することが確実に見込まれる者（例　がん末期の急速な状態悪化）</w:t>
                      </w:r>
                    </w:p>
                    <w:p w:rsidR="00346269" w:rsidRPr="000D0419" w:rsidRDefault="00346269" w:rsidP="00346269">
                      <w:pPr>
                        <w:jc w:val="left"/>
                        <w:rPr>
                          <w:sz w:val="20"/>
                        </w:rPr>
                      </w:pPr>
                      <w:r w:rsidRPr="000D0419">
                        <w:rPr>
                          <w:rFonts w:hint="eastAsia"/>
                          <w:sz w:val="20"/>
                        </w:rPr>
                        <w:t>ⅲ）疾病その他原因により、身体</w:t>
                      </w:r>
                      <w:r>
                        <w:rPr>
                          <w:rFonts w:hint="eastAsia"/>
                          <w:sz w:val="20"/>
                        </w:rPr>
                        <w:t>への重大な危険性又は症状の重篤化の回避等医学的判断から利用者等告示第三十一号のイに該当すると判断できる者（例　ぜんそく</w:t>
                      </w:r>
                      <w:r w:rsidR="000C1AC8">
                        <w:rPr>
                          <w:rFonts w:hint="eastAsia"/>
                          <w:sz w:val="20"/>
                        </w:rPr>
                        <w:t>発作等による呼吸不全、心疾患による心不全、嚥下障害による誤嚥</w:t>
                      </w:r>
                      <w:r w:rsidRPr="000D0419">
                        <w:rPr>
                          <w:rFonts w:hint="eastAsia"/>
                          <w:sz w:val="20"/>
                        </w:rPr>
                        <w:t>性肺炎の回避）</w:t>
                      </w:r>
                    </w:p>
                    <w:p w:rsidR="00346269" w:rsidRPr="000D0419" w:rsidRDefault="00346269" w:rsidP="00346269">
                      <w:pPr>
                        <w:jc w:val="left"/>
                        <w:rPr>
                          <w:sz w:val="20"/>
                        </w:rPr>
                      </w:pPr>
                      <w:r w:rsidRPr="000D0419">
                        <w:rPr>
                          <w:rFonts w:hint="eastAsia"/>
                          <w:sz w:val="20"/>
                        </w:rPr>
                        <w:t>注　括弧内の状態は、あくまでもⅰ）～ⅲ）の状態の者に該当する可能性のあるものを例示したにすぎない。また、逆に</w:t>
                      </w:r>
                      <w:r>
                        <w:rPr>
                          <w:rFonts w:hint="eastAsia"/>
                          <w:sz w:val="20"/>
                        </w:rPr>
                        <w:t>括弧</w:t>
                      </w:r>
                      <w:r w:rsidRPr="000D0419">
                        <w:rPr>
                          <w:rFonts w:hint="eastAsia"/>
                          <w:sz w:val="20"/>
                        </w:rPr>
                        <w:t>内の状態以外の者であっても、ⅰ）～ⅲ）の状態であると判断される場合もありうる。</w:t>
                      </w:r>
                    </w:p>
                    <w:p w:rsidR="00346269" w:rsidRPr="00346269" w:rsidRDefault="00346269"/>
                  </w:txbxContent>
                </v:textbox>
              </v:shape>
            </w:pict>
          </mc:Fallback>
        </mc:AlternateContent>
      </w:r>
    </w:p>
    <w:p w:rsidR="000B161C" w:rsidRPr="00346269" w:rsidRDefault="000B161C" w:rsidP="00346269">
      <w:pPr>
        <w:jc w:val="left"/>
        <w:rPr>
          <w:sz w:val="22"/>
        </w:rPr>
      </w:pPr>
    </w:p>
    <w:p w:rsidR="000B161C" w:rsidRDefault="000B161C" w:rsidP="003C64A7">
      <w:pPr>
        <w:jc w:val="left"/>
        <w:rPr>
          <w:sz w:val="22"/>
        </w:rPr>
      </w:pPr>
    </w:p>
    <w:p w:rsidR="00346269" w:rsidRDefault="00346269" w:rsidP="003C64A7">
      <w:pPr>
        <w:jc w:val="left"/>
        <w:rPr>
          <w:sz w:val="22"/>
        </w:rPr>
      </w:pPr>
    </w:p>
    <w:p w:rsidR="00346269" w:rsidRDefault="00346269" w:rsidP="003C64A7">
      <w:pPr>
        <w:jc w:val="left"/>
        <w:rPr>
          <w:sz w:val="22"/>
        </w:rPr>
      </w:pPr>
    </w:p>
    <w:p w:rsidR="00346269" w:rsidRDefault="00346269" w:rsidP="003C64A7">
      <w:pPr>
        <w:jc w:val="left"/>
        <w:rPr>
          <w:sz w:val="22"/>
        </w:rPr>
      </w:pPr>
    </w:p>
    <w:p w:rsidR="00346269" w:rsidRDefault="00346269" w:rsidP="003C64A7">
      <w:pPr>
        <w:jc w:val="left"/>
        <w:rPr>
          <w:sz w:val="22"/>
        </w:rPr>
      </w:pPr>
    </w:p>
    <w:p w:rsidR="00346269" w:rsidRDefault="00346269" w:rsidP="003C64A7">
      <w:pPr>
        <w:jc w:val="left"/>
        <w:rPr>
          <w:sz w:val="22"/>
        </w:rPr>
      </w:pPr>
    </w:p>
    <w:p w:rsidR="00346269" w:rsidRDefault="00346269" w:rsidP="003C64A7">
      <w:pPr>
        <w:jc w:val="left"/>
        <w:rPr>
          <w:sz w:val="22"/>
        </w:rPr>
      </w:pPr>
    </w:p>
    <w:p w:rsidR="00346269" w:rsidRDefault="00346269" w:rsidP="003C64A7">
      <w:pPr>
        <w:jc w:val="left"/>
        <w:rPr>
          <w:sz w:val="22"/>
        </w:rPr>
      </w:pPr>
    </w:p>
    <w:p w:rsidR="00346269" w:rsidRDefault="00346269" w:rsidP="003C64A7">
      <w:pPr>
        <w:jc w:val="left"/>
        <w:rPr>
          <w:sz w:val="22"/>
        </w:rPr>
      </w:pPr>
    </w:p>
    <w:p w:rsidR="00346269" w:rsidRDefault="00346269" w:rsidP="003C64A7">
      <w:pPr>
        <w:jc w:val="left"/>
        <w:rPr>
          <w:sz w:val="22"/>
        </w:rPr>
      </w:pPr>
    </w:p>
    <w:p w:rsidR="00346269" w:rsidRPr="000B161C" w:rsidRDefault="00346269" w:rsidP="003C64A7">
      <w:pPr>
        <w:jc w:val="left"/>
        <w:rPr>
          <w:sz w:val="22"/>
        </w:rPr>
      </w:pPr>
    </w:p>
    <w:p w:rsidR="00EF0671" w:rsidRDefault="00EF0671" w:rsidP="003C64A7">
      <w:pPr>
        <w:jc w:val="left"/>
        <w:rPr>
          <w:rFonts w:hint="eastAsia"/>
          <w:sz w:val="22"/>
        </w:rPr>
      </w:pPr>
      <w:bookmarkStart w:id="0" w:name="_GoBack"/>
      <w:bookmarkEnd w:id="0"/>
    </w:p>
    <w:p w:rsidR="00EF0671" w:rsidRDefault="00EF0671" w:rsidP="003C64A7">
      <w:pPr>
        <w:jc w:val="left"/>
        <w:rPr>
          <w:rFonts w:hint="eastAsia"/>
          <w:sz w:val="22"/>
        </w:rPr>
      </w:pPr>
    </w:p>
    <w:p w:rsidR="00647367" w:rsidRDefault="00617114" w:rsidP="003C64A7">
      <w:pPr>
        <w:jc w:val="left"/>
        <w:rPr>
          <w:sz w:val="22"/>
        </w:rPr>
      </w:pPr>
      <w:r>
        <w:rPr>
          <w:noProof/>
          <w:sz w:val="22"/>
        </w:rPr>
        <mc:AlternateContent>
          <mc:Choice Requires="wps">
            <w:drawing>
              <wp:anchor distT="0" distB="0" distL="114300" distR="114300" simplePos="0" relativeHeight="251703296" behindDoc="0" locked="0" layoutInCell="1" allowOverlap="1" wp14:anchorId="25EE5CA2" wp14:editId="44646CC5">
                <wp:simplePos x="0" y="0"/>
                <wp:positionH relativeFrom="column">
                  <wp:posOffset>-63500</wp:posOffset>
                </wp:positionH>
                <wp:positionV relativeFrom="paragraph">
                  <wp:posOffset>167640</wp:posOffset>
                </wp:positionV>
                <wp:extent cx="6448425" cy="428625"/>
                <wp:effectExtent l="0" t="0" r="28575" b="28575"/>
                <wp:wrapNone/>
                <wp:docPr id="28" name="角丸四角形 28"/>
                <wp:cNvGraphicFramePr/>
                <a:graphic xmlns:a="http://schemas.openxmlformats.org/drawingml/2006/main">
                  <a:graphicData uri="http://schemas.microsoft.com/office/word/2010/wordprocessingShape">
                    <wps:wsp>
                      <wps:cNvSpPr/>
                      <wps:spPr>
                        <a:xfrm>
                          <a:off x="0" y="0"/>
                          <a:ext cx="6448425" cy="428625"/>
                        </a:xfrm>
                        <a:prstGeom prst="roundRect">
                          <a:avLst>
                            <a:gd name="adj" fmla="val 4296"/>
                          </a:avLst>
                        </a:prstGeom>
                        <a:solidFill>
                          <a:sysClr val="window" lastClr="FFFFFF"/>
                        </a:solidFill>
                        <a:ln w="12700" cap="flat" cmpd="sng" algn="ctr">
                          <a:solidFill>
                            <a:sysClr val="windowText" lastClr="000000"/>
                          </a:solidFill>
                          <a:prstDash val="solid"/>
                          <a:miter lim="800000"/>
                        </a:ln>
                        <a:effectLst/>
                      </wps:spPr>
                      <wps:txbx>
                        <w:txbxContent>
                          <w:p w:rsidR="00314D6D" w:rsidRDefault="00314D6D" w:rsidP="00B76A96">
                            <w:pPr>
                              <w:jc w:val="left"/>
                            </w:pPr>
                            <w:r>
                              <w:rPr>
                                <w:rFonts w:hint="eastAsia"/>
                              </w:rPr>
                              <w:t>Ｑ２　市役所への</w:t>
                            </w:r>
                            <w:r>
                              <w:t>確認依頼などの提出期限はありますか。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5EE5CA2" id="角丸四角形 28" o:spid="_x0000_s1047" style="position:absolute;margin-left:-5pt;margin-top:13.2pt;width:507.75pt;height:33.7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8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" fillcolor="window" strokecolor="windowText" strokeweight="1pt">
                <v:stroke joinstyle="miter"/>
                <v:textbox>
                  <w:txbxContent>
                    <w:p w:rsidR="00314D6D" w:rsidRDefault="00314D6D" w:rsidP="00B76A96">
                      <w:pPr>
                        <w:jc w:val="left"/>
                      </w:pPr>
                      <w:r>
                        <w:rPr>
                          <w:rFonts w:hint="eastAsia"/>
                        </w:rPr>
                        <w:t>Ｑ２　市役所への</w:t>
                      </w:r>
                      <w:r>
                        <w:t>確認依頼などの提出期限はありますか。</w:t>
                      </w:r>
                    </w:p>
                  </w:txbxContent>
                </v:textbox>
              </v:roundrect>
            </w:pict>
          </mc:Fallback>
        </mc:AlternateContent>
      </w:r>
    </w:p>
    <w:p w:rsidR="00346269" w:rsidRDefault="00346269" w:rsidP="003C64A7">
      <w:pPr>
        <w:jc w:val="left"/>
        <w:rPr>
          <w:sz w:val="22"/>
        </w:rPr>
      </w:pPr>
    </w:p>
    <w:p w:rsidR="00346269" w:rsidRDefault="00346269" w:rsidP="003C64A7">
      <w:pPr>
        <w:jc w:val="left"/>
        <w:rPr>
          <w:sz w:val="22"/>
        </w:rPr>
      </w:pPr>
    </w:p>
    <w:p w:rsidR="009613DC" w:rsidRDefault="009613DC" w:rsidP="003C64A7">
      <w:pPr>
        <w:jc w:val="left"/>
        <w:rPr>
          <w:sz w:val="22"/>
        </w:rPr>
      </w:pPr>
    </w:p>
    <w:p w:rsidR="00B53A5C" w:rsidRDefault="00B76A96" w:rsidP="003C64A7">
      <w:pPr>
        <w:jc w:val="left"/>
        <w:rPr>
          <w:sz w:val="22"/>
        </w:rPr>
      </w:pPr>
      <w:r>
        <w:rPr>
          <w:rFonts w:hint="eastAsia"/>
          <w:sz w:val="22"/>
        </w:rPr>
        <w:t xml:space="preserve">Ａ２　</w:t>
      </w:r>
    </w:p>
    <w:p w:rsidR="009613DC" w:rsidRPr="00FE13BF" w:rsidRDefault="00B76A96" w:rsidP="00FE13BF">
      <w:pPr>
        <w:pStyle w:val="a6"/>
        <w:numPr>
          <w:ilvl w:val="0"/>
          <w:numId w:val="2"/>
        </w:numPr>
        <w:ind w:leftChars="0"/>
        <w:jc w:val="left"/>
        <w:rPr>
          <w:sz w:val="22"/>
        </w:rPr>
      </w:pPr>
      <w:r w:rsidRPr="00FE13BF">
        <w:rPr>
          <w:rFonts w:hint="eastAsia"/>
          <w:sz w:val="22"/>
        </w:rPr>
        <w:t>車いす、車いす付属品、移動リフトについては、</w:t>
      </w:r>
      <w:r w:rsidR="00617114" w:rsidRPr="00FE13BF">
        <w:rPr>
          <w:rFonts w:hint="eastAsia"/>
          <w:sz w:val="22"/>
        </w:rPr>
        <w:t>サービス担当者会議</w:t>
      </w:r>
      <w:r w:rsidR="00B53A5C" w:rsidRPr="00FE13BF">
        <w:rPr>
          <w:rFonts w:hint="eastAsia"/>
          <w:sz w:val="22"/>
        </w:rPr>
        <w:t>終了後</w:t>
      </w:r>
      <w:r w:rsidR="000973AF" w:rsidRPr="00FE13BF">
        <w:rPr>
          <w:rFonts w:hint="eastAsia"/>
          <w:sz w:val="22"/>
        </w:rPr>
        <w:t>概ね</w:t>
      </w:r>
      <w:r w:rsidR="00FE13BF" w:rsidRPr="00FE13BF">
        <w:rPr>
          <w:rFonts w:hint="eastAsia"/>
          <w:sz w:val="22"/>
        </w:rPr>
        <w:t>１か月以内にご提出下さい。</w:t>
      </w:r>
    </w:p>
    <w:p w:rsidR="009613DC" w:rsidRDefault="009613DC" w:rsidP="003C64A7">
      <w:pPr>
        <w:jc w:val="left"/>
        <w:rPr>
          <w:sz w:val="22"/>
        </w:rPr>
      </w:pPr>
    </w:p>
    <w:p w:rsidR="00FE13BF" w:rsidRDefault="00995BE2" w:rsidP="003C64A7">
      <w:pPr>
        <w:pStyle w:val="a6"/>
        <w:numPr>
          <w:ilvl w:val="0"/>
          <w:numId w:val="2"/>
        </w:numPr>
        <w:ind w:leftChars="0"/>
        <w:jc w:val="left"/>
        <w:rPr>
          <w:rFonts w:hint="eastAsia"/>
          <w:sz w:val="22"/>
        </w:rPr>
      </w:pPr>
      <w:r w:rsidRPr="00FE13BF">
        <w:rPr>
          <w:rFonts w:hint="eastAsia"/>
          <w:sz w:val="22"/>
        </w:rPr>
        <w:t>特殊寝台、特殊寝台付属品等</w:t>
      </w:r>
      <w:r w:rsidR="004D48C3" w:rsidRPr="00FE13BF">
        <w:rPr>
          <w:rFonts w:hint="eastAsia"/>
          <w:sz w:val="22"/>
        </w:rPr>
        <w:t>についても、サービス担当者会議終了後概ね</w:t>
      </w:r>
      <w:r w:rsidR="004D48C3" w:rsidRPr="00FE13BF">
        <w:rPr>
          <w:rFonts w:hint="eastAsia"/>
          <w:sz w:val="22"/>
        </w:rPr>
        <w:t>1</w:t>
      </w:r>
      <w:r w:rsidR="00FE13BF" w:rsidRPr="00FE13BF">
        <w:rPr>
          <w:rFonts w:hint="eastAsia"/>
          <w:sz w:val="22"/>
        </w:rPr>
        <w:t>か月以内にご提出下さい。なお、</w:t>
      </w:r>
      <w:r w:rsidR="004D48C3" w:rsidRPr="00FE13BF">
        <w:rPr>
          <w:rFonts w:hint="eastAsia"/>
          <w:sz w:val="22"/>
        </w:rPr>
        <w:t>給付の対象となるか</w:t>
      </w:r>
      <w:r w:rsidR="00FE13BF" w:rsidRPr="00FE13BF">
        <w:rPr>
          <w:rFonts w:hint="eastAsia"/>
          <w:sz w:val="22"/>
        </w:rPr>
        <w:t>否か</w:t>
      </w:r>
      <w:r w:rsidR="004D48C3" w:rsidRPr="00FE13BF">
        <w:rPr>
          <w:rFonts w:hint="eastAsia"/>
          <w:sz w:val="22"/>
        </w:rPr>
        <w:t>は、提出書類確認後</w:t>
      </w:r>
      <w:r w:rsidR="00F96FDD" w:rsidRPr="00FE13BF">
        <w:rPr>
          <w:rFonts w:hint="eastAsia"/>
          <w:sz w:val="22"/>
        </w:rPr>
        <w:t>、</w:t>
      </w:r>
      <w:r w:rsidR="004D48C3" w:rsidRPr="00FE13BF">
        <w:rPr>
          <w:rFonts w:hint="eastAsia"/>
          <w:sz w:val="22"/>
        </w:rPr>
        <w:t>通知書</w:t>
      </w:r>
      <w:r w:rsidR="00F96FDD" w:rsidRPr="00FE13BF">
        <w:rPr>
          <w:rFonts w:hint="eastAsia"/>
          <w:sz w:val="22"/>
        </w:rPr>
        <w:t>にて</w:t>
      </w:r>
      <w:r w:rsidR="004D48C3" w:rsidRPr="00FE13BF">
        <w:rPr>
          <w:rFonts w:hint="eastAsia"/>
          <w:sz w:val="22"/>
        </w:rPr>
        <w:t>お知らせします。</w:t>
      </w:r>
    </w:p>
    <w:p w:rsidR="00CC2657" w:rsidRPr="00FE13BF" w:rsidRDefault="00FE13BF" w:rsidP="00FE13BF">
      <w:pPr>
        <w:ind w:leftChars="150" w:left="315"/>
        <w:jc w:val="left"/>
        <w:rPr>
          <w:sz w:val="22"/>
        </w:rPr>
      </w:pPr>
      <w:r>
        <w:rPr>
          <w:rFonts w:hint="eastAsia"/>
          <w:sz w:val="22"/>
        </w:rPr>
        <w:t>末期がん患者等の急な退院等、</w:t>
      </w:r>
      <w:r w:rsidR="00A644B3" w:rsidRPr="00FE13BF">
        <w:rPr>
          <w:rFonts w:hint="eastAsia"/>
          <w:sz w:val="22"/>
        </w:rPr>
        <w:t>早急に対応が必要な場合</w:t>
      </w:r>
      <w:r>
        <w:rPr>
          <w:rFonts w:hint="eastAsia"/>
          <w:sz w:val="22"/>
        </w:rPr>
        <w:t>は</w:t>
      </w:r>
      <w:r w:rsidR="004D48C3" w:rsidRPr="00FE13BF">
        <w:rPr>
          <w:rFonts w:hint="eastAsia"/>
          <w:sz w:val="22"/>
        </w:rPr>
        <w:t>、事前相談も</w:t>
      </w:r>
      <w:r>
        <w:rPr>
          <w:rFonts w:hint="eastAsia"/>
          <w:sz w:val="22"/>
        </w:rPr>
        <w:t>伺って</w:t>
      </w:r>
      <w:r w:rsidR="004D48C3" w:rsidRPr="00FE13BF">
        <w:rPr>
          <w:rFonts w:hint="eastAsia"/>
          <w:sz w:val="22"/>
        </w:rPr>
        <w:t>おりますので、高齢者支援課までご相談下さい。</w:t>
      </w:r>
    </w:p>
    <w:p w:rsidR="004D48C3" w:rsidRDefault="004D48C3" w:rsidP="00752C69">
      <w:pPr>
        <w:jc w:val="left"/>
        <w:rPr>
          <w:sz w:val="22"/>
        </w:rPr>
      </w:pPr>
    </w:p>
    <w:p w:rsidR="00FE13BF" w:rsidRDefault="000973AF" w:rsidP="004D48C3">
      <w:pPr>
        <w:ind w:firstLineChars="200" w:firstLine="440"/>
        <w:jc w:val="left"/>
        <w:rPr>
          <w:rFonts w:hint="eastAsia"/>
          <w:sz w:val="22"/>
        </w:rPr>
      </w:pPr>
      <w:r>
        <w:rPr>
          <w:rFonts w:hint="eastAsia"/>
          <w:sz w:val="22"/>
        </w:rPr>
        <w:t>※</w:t>
      </w:r>
      <w:r w:rsidR="00FE13BF">
        <w:rPr>
          <w:rFonts w:hint="eastAsia"/>
          <w:sz w:val="22"/>
        </w:rPr>
        <w:t>提出期限は概ね</w:t>
      </w:r>
      <w:r w:rsidR="00FE13BF">
        <w:rPr>
          <w:rFonts w:hint="eastAsia"/>
          <w:sz w:val="22"/>
        </w:rPr>
        <w:t>1</w:t>
      </w:r>
      <w:r w:rsidR="00FE13BF">
        <w:rPr>
          <w:rFonts w:hint="eastAsia"/>
          <w:sz w:val="22"/>
        </w:rPr>
        <w:t>か月以内としていますが、サービス担当者会終了後、基本的には速やかに提出</w:t>
      </w:r>
    </w:p>
    <w:p w:rsidR="00346269" w:rsidRDefault="00FE13BF" w:rsidP="00FE13BF">
      <w:pPr>
        <w:ind w:firstLineChars="300" w:firstLine="660"/>
        <w:jc w:val="left"/>
        <w:rPr>
          <w:sz w:val="22"/>
        </w:rPr>
      </w:pPr>
      <w:r>
        <w:rPr>
          <w:rFonts w:hint="eastAsia"/>
          <w:sz w:val="22"/>
        </w:rPr>
        <w:t>してください。また</w:t>
      </w:r>
      <w:r w:rsidR="000973AF">
        <w:rPr>
          <w:rFonts w:hint="eastAsia"/>
          <w:sz w:val="22"/>
        </w:rPr>
        <w:t>１か月を超える場合には、事前に高齢者支援課までご連絡下さい。</w:t>
      </w:r>
    </w:p>
    <w:p w:rsidR="00D77D6B" w:rsidRDefault="00D77D6B" w:rsidP="00D77D6B">
      <w:pPr>
        <w:widowControl/>
        <w:jc w:val="left"/>
        <w:rPr>
          <w:sz w:val="22"/>
        </w:rPr>
      </w:pPr>
    </w:p>
    <w:p w:rsidR="00B94A6A" w:rsidRDefault="00B94A6A" w:rsidP="00D77D6B">
      <w:pPr>
        <w:widowControl/>
        <w:jc w:val="left"/>
        <w:rPr>
          <w:sz w:val="22"/>
        </w:rPr>
      </w:pPr>
    </w:p>
    <w:p w:rsidR="004D48C3" w:rsidRDefault="004D48C3" w:rsidP="00D77D6B">
      <w:pPr>
        <w:widowControl/>
        <w:jc w:val="left"/>
        <w:rPr>
          <w:sz w:val="22"/>
        </w:rPr>
      </w:pPr>
    </w:p>
    <w:p w:rsidR="004D48C3" w:rsidRDefault="004D48C3" w:rsidP="00D77D6B">
      <w:pPr>
        <w:widowControl/>
        <w:jc w:val="left"/>
        <w:rPr>
          <w:sz w:val="22"/>
        </w:rPr>
      </w:pPr>
    </w:p>
    <w:p w:rsidR="004D48C3" w:rsidRDefault="004D48C3" w:rsidP="00D77D6B">
      <w:pPr>
        <w:widowControl/>
        <w:jc w:val="left"/>
        <w:rPr>
          <w:sz w:val="22"/>
        </w:rPr>
      </w:pPr>
    </w:p>
    <w:p w:rsidR="004D48C3" w:rsidRDefault="004D48C3" w:rsidP="00D77D6B">
      <w:pPr>
        <w:widowControl/>
        <w:jc w:val="left"/>
        <w:rPr>
          <w:sz w:val="22"/>
        </w:rPr>
      </w:pPr>
    </w:p>
    <w:p w:rsidR="004D48C3" w:rsidRDefault="004D48C3" w:rsidP="00D77D6B">
      <w:pPr>
        <w:widowControl/>
        <w:jc w:val="left"/>
        <w:rPr>
          <w:sz w:val="22"/>
        </w:rPr>
      </w:pPr>
    </w:p>
    <w:p w:rsidR="004D48C3" w:rsidRPr="004D48C3" w:rsidRDefault="004D48C3" w:rsidP="00D77D6B">
      <w:pPr>
        <w:widowControl/>
        <w:jc w:val="left"/>
        <w:rPr>
          <w:sz w:val="22"/>
        </w:rPr>
      </w:pPr>
    </w:p>
    <w:p w:rsidR="00B94A6A" w:rsidRDefault="00B94A6A" w:rsidP="00D77D6B">
      <w:pPr>
        <w:widowControl/>
        <w:jc w:val="left"/>
        <w:rPr>
          <w:sz w:val="22"/>
        </w:rPr>
      </w:pPr>
    </w:p>
    <w:p w:rsidR="00D77D6B" w:rsidRDefault="000C1AC8" w:rsidP="00D77D6B">
      <w:pPr>
        <w:widowControl/>
        <w:jc w:val="left"/>
        <w:rPr>
          <w:sz w:val="22"/>
        </w:rPr>
      </w:pPr>
      <w:r>
        <w:rPr>
          <w:noProof/>
          <w:sz w:val="22"/>
        </w:rPr>
        <mc:AlternateContent>
          <mc:Choice Requires="wps">
            <w:drawing>
              <wp:anchor distT="0" distB="0" distL="114300" distR="114300" simplePos="0" relativeHeight="251737088" behindDoc="0" locked="0" layoutInCell="1" allowOverlap="1" wp14:anchorId="5765060D" wp14:editId="59A5F64A">
                <wp:simplePos x="0" y="0"/>
                <wp:positionH relativeFrom="column">
                  <wp:posOffset>-9525</wp:posOffset>
                </wp:positionH>
                <wp:positionV relativeFrom="paragraph">
                  <wp:posOffset>2540</wp:posOffset>
                </wp:positionV>
                <wp:extent cx="6448425" cy="428625"/>
                <wp:effectExtent l="0" t="0" r="28575" b="28575"/>
                <wp:wrapNone/>
                <wp:docPr id="33" name="角丸四角形 33"/>
                <wp:cNvGraphicFramePr/>
                <a:graphic xmlns:a="http://schemas.openxmlformats.org/drawingml/2006/main">
                  <a:graphicData uri="http://schemas.microsoft.com/office/word/2010/wordprocessingShape">
                    <wps:wsp>
                      <wps:cNvSpPr/>
                      <wps:spPr>
                        <a:xfrm>
                          <a:off x="0" y="0"/>
                          <a:ext cx="6448425" cy="428625"/>
                        </a:xfrm>
                        <a:prstGeom prst="roundRect">
                          <a:avLst>
                            <a:gd name="adj" fmla="val 4296"/>
                          </a:avLst>
                        </a:prstGeom>
                        <a:solidFill>
                          <a:sysClr val="window" lastClr="FFFFFF"/>
                        </a:solidFill>
                        <a:ln w="12700" cap="flat" cmpd="sng" algn="ctr">
                          <a:solidFill>
                            <a:sysClr val="windowText" lastClr="000000"/>
                          </a:solidFill>
                          <a:prstDash val="solid"/>
                          <a:miter lim="800000"/>
                        </a:ln>
                        <a:effectLst/>
                      </wps:spPr>
                      <wps:txbx>
                        <w:txbxContent>
                          <w:p w:rsidR="00D77D6B" w:rsidRDefault="00CC53F7" w:rsidP="00D77D6B">
                            <w:pPr>
                              <w:jc w:val="left"/>
                            </w:pPr>
                            <w:r>
                              <w:rPr>
                                <w:rFonts w:hint="eastAsia"/>
                              </w:rPr>
                              <w:t>Ｑ３</w:t>
                            </w:r>
                            <w:r w:rsidR="00D77D6B">
                              <w:t xml:space="preserve">　</w:t>
                            </w:r>
                            <w:r w:rsidR="00D77D6B">
                              <w:rPr>
                                <w:rFonts w:hint="eastAsia"/>
                              </w:rPr>
                              <w:t>確認依頼申請書の</w:t>
                            </w:r>
                            <w:r w:rsidR="00D77D6B">
                              <w:t>手続きが必要な時期</w:t>
                            </w:r>
                            <w:r w:rsidR="00D77D6B">
                              <w:rPr>
                                <w:rFonts w:hint="eastAsia"/>
                              </w:rPr>
                              <w:t>は</w:t>
                            </w:r>
                            <w:r w:rsidR="00D77D6B">
                              <w:t>いつか。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765060D" id="角丸四角形 33" o:spid="_x0000_s1048" style="position:absolute;margin-left:-.75pt;margin-top:.2pt;width:507.75pt;height:33.7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8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" fillcolor="window" strokecolor="windowText" strokeweight="1pt">
                <v:stroke joinstyle="miter"/>
                <v:textbox>
                  <w:txbxContent>
                    <w:p w:rsidR="00D77D6B" w:rsidRDefault="00CC53F7" w:rsidP="00D77D6B">
                      <w:pPr>
                        <w:jc w:val="left"/>
                      </w:pPr>
                      <w:r>
                        <w:rPr>
                          <w:rFonts w:hint="eastAsia"/>
                        </w:rPr>
                        <w:t>Ｑ３</w:t>
                      </w:r>
                      <w:r w:rsidR="00D77D6B">
                        <w:t xml:space="preserve">　</w:t>
                      </w:r>
                      <w:r w:rsidR="00D77D6B">
                        <w:rPr>
                          <w:rFonts w:hint="eastAsia"/>
                        </w:rPr>
                        <w:t>確認依頼申請書の</w:t>
                      </w:r>
                      <w:r w:rsidR="00D77D6B">
                        <w:t>手続きが必要な時期</w:t>
                      </w:r>
                      <w:r w:rsidR="00D77D6B">
                        <w:rPr>
                          <w:rFonts w:hint="eastAsia"/>
                        </w:rPr>
                        <w:t>は</w:t>
                      </w:r>
                      <w:r w:rsidR="00D77D6B">
                        <w:t>いつか。</w:t>
                      </w:r>
                    </w:p>
                  </w:txbxContent>
                </v:textbox>
              </v:roundrect>
            </w:pict>
          </mc:Fallback>
        </mc:AlternateContent>
      </w:r>
    </w:p>
    <w:p w:rsidR="00D77D6B" w:rsidRDefault="00D77D6B" w:rsidP="00D77D6B">
      <w:pPr>
        <w:widowControl/>
        <w:jc w:val="left"/>
        <w:rPr>
          <w:sz w:val="22"/>
        </w:rPr>
      </w:pPr>
    </w:p>
    <w:p w:rsidR="00D77D6B" w:rsidRDefault="00D77D6B" w:rsidP="00D77D6B">
      <w:pPr>
        <w:widowControl/>
        <w:jc w:val="left"/>
        <w:rPr>
          <w:sz w:val="22"/>
        </w:rPr>
      </w:pPr>
    </w:p>
    <w:p w:rsidR="00B94A6A" w:rsidRDefault="00B94A6A" w:rsidP="00D77D6B">
      <w:pPr>
        <w:widowControl/>
        <w:jc w:val="left"/>
        <w:rPr>
          <w:sz w:val="22"/>
        </w:rPr>
      </w:pPr>
    </w:p>
    <w:p w:rsidR="00D77D6B" w:rsidRDefault="00CC53F7" w:rsidP="00D77D6B">
      <w:pPr>
        <w:widowControl/>
        <w:jc w:val="left"/>
        <w:rPr>
          <w:sz w:val="22"/>
        </w:rPr>
      </w:pPr>
      <w:r>
        <w:rPr>
          <w:rFonts w:hint="eastAsia"/>
          <w:sz w:val="22"/>
        </w:rPr>
        <w:t>Ａ３</w:t>
      </w:r>
      <w:r w:rsidR="00D77D6B">
        <w:rPr>
          <w:rFonts w:hint="eastAsia"/>
          <w:sz w:val="22"/>
        </w:rPr>
        <w:t xml:space="preserve">　手続が必要な時期は</w:t>
      </w:r>
    </w:p>
    <w:p w:rsidR="00D77D6B" w:rsidRDefault="00E870B1" w:rsidP="00D77D6B">
      <w:pPr>
        <w:widowControl/>
        <w:jc w:val="left"/>
        <w:rPr>
          <w:sz w:val="22"/>
        </w:rPr>
      </w:pPr>
      <w:r>
        <w:rPr>
          <w:rFonts w:hint="eastAsia"/>
          <w:sz w:val="22"/>
        </w:rPr>
        <w:t>①軽度者が初めて福祉用具の例外給付を利用しようとする時</w:t>
      </w:r>
    </w:p>
    <w:p w:rsidR="00E870B1" w:rsidRDefault="00D77D6B" w:rsidP="00D77D6B">
      <w:pPr>
        <w:widowControl/>
        <w:jc w:val="left"/>
        <w:rPr>
          <w:sz w:val="22"/>
        </w:rPr>
      </w:pPr>
      <w:r>
        <w:rPr>
          <w:rFonts w:hint="eastAsia"/>
          <w:sz w:val="22"/>
        </w:rPr>
        <w:t>②</w:t>
      </w:r>
      <w:r w:rsidR="00E870B1">
        <w:rPr>
          <w:rFonts w:hint="eastAsia"/>
          <w:sz w:val="22"/>
        </w:rPr>
        <w:t>要介護更新認定・状態区分の変更認定時</w:t>
      </w:r>
    </w:p>
    <w:p w:rsidR="00D77D6B" w:rsidRDefault="00D77D6B" w:rsidP="00D77D6B">
      <w:pPr>
        <w:widowControl/>
        <w:jc w:val="left"/>
        <w:rPr>
          <w:sz w:val="22"/>
        </w:rPr>
      </w:pPr>
      <w:r>
        <w:rPr>
          <w:rFonts w:hint="eastAsia"/>
          <w:sz w:val="22"/>
        </w:rPr>
        <w:t>③貸与する福祉用具の追加・変更が生じた時</w:t>
      </w:r>
    </w:p>
    <w:p w:rsidR="00D77D6B" w:rsidRDefault="00D77D6B" w:rsidP="00D77D6B">
      <w:pPr>
        <w:widowControl/>
        <w:jc w:val="left"/>
        <w:rPr>
          <w:sz w:val="22"/>
        </w:rPr>
      </w:pPr>
      <w:r>
        <w:rPr>
          <w:rFonts w:hint="eastAsia"/>
          <w:noProof/>
          <w:sz w:val="22"/>
        </w:rPr>
        <mc:AlternateContent>
          <mc:Choice Requires="wps">
            <w:drawing>
              <wp:anchor distT="0" distB="0" distL="114300" distR="114300" simplePos="0" relativeHeight="251738112" behindDoc="0" locked="0" layoutInCell="1" allowOverlap="1" wp14:anchorId="4EE65F5B" wp14:editId="76E5042A">
                <wp:simplePos x="0" y="0"/>
                <wp:positionH relativeFrom="column">
                  <wp:posOffset>69215</wp:posOffset>
                </wp:positionH>
                <wp:positionV relativeFrom="paragraph">
                  <wp:posOffset>78740</wp:posOffset>
                </wp:positionV>
                <wp:extent cx="45719" cy="714375"/>
                <wp:effectExtent l="0" t="0" r="12065" b="28575"/>
                <wp:wrapNone/>
                <wp:docPr id="34" name="左大かっこ 34"/>
                <wp:cNvGraphicFramePr/>
                <a:graphic xmlns:a="http://schemas.openxmlformats.org/drawingml/2006/main">
                  <a:graphicData uri="http://schemas.microsoft.com/office/word/2010/wordprocessingShape">
                    <wps:wsp>
                      <wps:cNvSpPr/>
                      <wps:spPr>
                        <a:xfrm>
                          <a:off x="0" y="0"/>
                          <a:ext cx="45719" cy="7143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0CB953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4" o:spid="_x0000_s1026" type="#_x0000_t85" style="position:absolute;left:0;text-align:left;margin-left:5.45pt;margin-top:6.2pt;width:3.6pt;height:56.2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" adj="115" strokecolor="#5b9bd5 [3204]" strokeweight=".5pt">
                <v:stroke joinstyle="miter"/>
              </v:shape>
            </w:pict>
          </mc:Fallback>
        </mc:AlternateContent>
      </w:r>
      <w:r>
        <w:rPr>
          <w:rFonts w:hint="eastAsia"/>
          <w:sz w:val="22"/>
        </w:rPr>
        <w:t xml:space="preserve">　再提出が必要な例：・従来使用していた特殊寝台に加えて付属品のサイドレールが追加で必要</w:t>
      </w:r>
    </w:p>
    <w:p w:rsidR="00D77D6B" w:rsidRDefault="00D77D6B" w:rsidP="00D77D6B">
      <w:pPr>
        <w:widowControl/>
        <w:ind w:firstLineChars="1100" w:firstLine="2420"/>
        <w:jc w:val="left"/>
        <w:rPr>
          <w:sz w:val="22"/>
        </w:rPr>
      </w:pPr>
      <w:r>
        <w:rPr>
          <w:rFonts w:hint="eastAsia"/>
          <w:sz w:val="22"/>
        </w:rPr>
        <w:t>となった</w:t>
      </w:r>
    </w:p>
    <w:p w:rsidR="00D77D6B" w:rsidRDefault="00D77D6B" w:rsidP="00D77D6B">
      <w:pPr>
        <w:widowControl/>
        <w:jc w:val="left"/>
        <w:rPr>
          <w:sz w:val="22"/>
        </w:rPr>
      </w:pPr>
      <w:r>
        <w:rPr>
          <w:rFonts w:hint="eastAsia"/>
          <w:sz w:val="22"/>
        </w:rPr>
        <w:t xml:space="preserve">　　　　　　　　　　・従来特殊寝台と付属品として手すりをレンタルしていたが、状態像が悪化し、</w:t>
      </w:r>
    </w:p>
    <w:p w:rsidR="00D77D6B" w:rsidRDefault="00D77D6B" w:rsidP="00D77D6B">
      <w:pPr>
        <w:widowControl/>
        <w:ind w:firstLineChars="1100" w:firstLine="2420"/>
        <w:jc w:val="left"/>
        <w:rPr>
          <w:sz w:val="22"/>
        </w:rPr>
      </w:pPr>
      <w:r>
        <w:rPr>
          <w:rFonts w:hint="eastAsia"/>
          <w:sz w:val="22"/>
        </w:rPr>
        <w:t>ベット上での食事が必要となった為サイドテーブルが追加で必要となった。</w:t>
      </w:r>
    </w:p>
    <w:p w:rsidR="00D77D6B" w:rsidRPr="008D6DD0" w:rsidRDefault="00D77D6B" w:rsidP="00D77D6B">
      <w:pPr>
        <w:widowControl/>
        <w:jc w:val="left"/>
        <w:rPr>
          <w:sz w:val="22"/>
        </w:rPr>
      </w:pPr>
      <w:r>
        <w:rPr>
          <w:rFonts w:hint="eastAsia"/>
          <w:sz w:val="22"/>
        </w:rPr>
        <w:t xml:space="preserve">　再提出が不必要な例：従来使用していた特殊寝台が故障したことによる機種変更等</w:t>
      </w:r>
    </w:p>
    <w:p w:rsidR="00E870B1" w:rsidRDefault="00D77D6B" w:rsidP="00D77D6B">
      <w:pPr>
        <w:widowControl/>
        <w:jc w:val="left"/>
        <w:rPr>
          <w:sz w:val="22"/>
        </w:rPr>
      </w:pPr>
      <w:r>
        <w:rPr>
          <w:rFonts w:hint="eastAsia"/>
          <w:sz w:val="22"/>
        </w:rPr>
        <w:t>④医学的見地に基づいて判断した状態に変更が生じた</w:t>
      </w:r>
      <w:r w:rsidR="00E870B1">
        <w:rPr>
          <w:rFonts w:hint="eastAsia"/>
          <w:sz w:val="22"/>
        </w:rPr>
        <w:t>時</w:t>
      </w:r>
    </w:p>
    <w:p w:rsidR="00D77D6B" w:rsidRDefault="00D77D6B" w:rsidP="00D77D6B">
      <w:pPr>
        <w:widowControl/>
        <w:jc w:val="left"/>
        <w:rPr>
          <w:sz w:val="22"/>
        </w:rPr>
      </w:pPr>
      <w:r>
        <w:rPr>
          <w:rFonts w:hint="eastAsia"/>
          <w:sz w:val="22"/>
        </w:rPr>
        <w:t>⑤確認依頼申請書の記載内容に変更が生じた</w:t>
      </w:r>
      <w:r w:rsidR="00E870B1">
        <w:rPr>
          <w:rFonts w:hint="eastAsia"/>
          <w:sz w:val="22"/>
        </w:rPr>
        <w:t>時</w:t>
      </w:r>
    </w:p>
    <w:p w:rsidR="00D77D6B" w:rsidRDefault="00D77D6B" w:rsidP="00D77D6B">
      <w:pPr>
        <w:widowControl/>
        <w:jc w:val="left"/>
        <w:rPr>
          <w:sz w:val="22"/>
        </w:rPr>
      </w:pPr>
      <w:r>
        <w:rPr>
          <w:rFonts w:hint="eastAsia"/>
          <w:sz w:val="22"/>
        </w:rPr>
        <w:t xml:space="preserve">　例：居宅介護支援事業所が変更となった場合等</w:t>
      </w:r>
    </w:p>
    <w:p w:rsidR="00D77D6B" w:rsidRDefault="00D77D6B" w:rsidP="00D77D6B">
      <w:pPr>
        <w:widowControl/>
        <w:jc w:val="left"/>
        <w:rPr>
          <w:sz w:val="22"/>
        </w:rPr>
      </w:pPr>
    </w:p>
    <w:p w:rsidR="00D77D6B" w:rsidRDefault="00CC53F7" w:rsidP="00D77D6B">
      <w:pPr>
        <w:widowControl/>
        <w:jc w:val="left"/>
        <w:rPr>
          <w:sz w:val="22"/>
        </w:rPr>
      </w:pPr>
      <w:r>
        <w:rPr>
          <w:noProof/>
          <w:sz w:val="22"/>
        </w:rPr>
        <mc:AlternateContent>
          <mc:Choice Requires="wps">
            <w:drawing>
              <wp:anchor distT="0" distB="0" distL="114300" distR="114300" simplePos="0" relativeHeight="251739136" behindDoc="0" locked="0" layoutInCell="1" allowOverlap="1" wp14:anchorId="4ADDC4DB" wp14:editId="38D5DA4E">
                <wp:simplePos x="0" y="0"/>
                <wp:positionH relativeFrom="margin">
                  <wp:posOffset>5715</wp:posOffset>
                </wp:positionH>
                <wp:positionV relativeFrom="paragraph">
                  <wp:posOffset>166370</wp:posOffset>
                </wp:positionV>
                <wp:extent cx="6448425" cy="457200"/>
                <wp:effectExtent l="0" t="0" r="28575" b="19050"/>
                <wp:wrapNone/>
                <wp:docPr id="42" name="角丸四角形 42"/>
                <wp:cNvGraphicFramePr/>
                <a:graphic xmlns:a="http://schemas.openxmlformats.org/drawingml/2006/main">
                  <a:graphicData uri="http://schemas.microsoft.com/office/word/2010/wordprocessingShape">
                    <wps:wsp>
                      <wps:cNvSpPr/>
                      <wps:spPr>
                        <a:xfrm>
                          <a:off x="0" y="0"/>
                          <a:ext cx="6448425" cy="457200"/>
                        </a:xfrm>
                        <a:prstGeom prst="roundRect">
                          <a:avLst>
                            <a:gd name="adj" fmla="val 4296"/>
                          </a:avLst>
                        </a:prstGeom>
                        <a:solidFill>
                          <a:sysClr val="window" lastClr="FFFFFF"/>
                        </a:solidFill>
                        <a:ln w="12700" cap="flat" cmpd="sng" algn="ctr">
                          <a:solidFill>
                            <a:sysClr val="windowText" lastClr="000000"/>
                          </a:solidFill>
                          <a:prstDash val="solid"/>
                          <a:miter lim="800000"/>
                        </a:ln>
                        <a:effectLst/>
                      </wps:spPr>
                      <wps:txbx>
                        <w:txbxContent>
                          <w:p w:rsidR="00D77D6B" w:rsidRDefault="00CC53F7" w:rsidP="00D77D6B">
                            <w:pPr>
                              <w:jc w:val="left"/>
                            </w:pPr>
                            <w:r>
                              <w:rPr>
                                <w:rFonts w:hint="eastAsia"/>
                              </w:rPr>
                              <w:t>Ｑ４</w:t>
                            </w:r>
                            <w:r w:rsidR="00D77D6B">
                              <w:t xml:space="preserve">　確認有効期限は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ADDC4DB" id="角丸四角形 42" o:spid="_x0000_s1049" style="position:absolute;margin-left:.45pt;margin-top:13.1pt;width:507.75pt;height:36pt;z-index:2517391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28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" fillcolor="window" strokecolor="windowText" strokeweight="1pt">
                <v:stroke joinstyle="miter"/>
                <v:textbox>
                  <w:txbxContent>
                    <w:p w:rsidR="00D77D6B" w:rsidRDefault="00CC53F7" w:rsidP="00D77D6B">
                      <w:pPr>
                        <w:jc w:val="left"/>
                      </w:pPr>
                      <w:r>
                        <w:rPr>
                          <w:rFonts w:hint="eastAsia"/>
                        </w:rPr>
                        <w:t>Ｑ４</w:t>
                      </w:r>
                      <w:r w:rsidR="00D77D6B">
                        <w:t xml:space="preserve">　確認有効期限は</w:t>
                      </w:r>
                    </w:p>
                  </w:txbxContent>
                </v:textbox>
                <w10:wrap anchorx="margin"/>
              </v:roundrect>
            </w:pict>
          </mc:Fallback>
        </mc:AlternateContent>
      </w:r>
    </w:p>
    <w:p w:rsidR="00D77D6B" w:rsidRDefault="00D77D6B" w:rsidP="00D77D6B">
      <w:pPr>
        <w:widowControl/>
        <w:jc w:val="left"/>
        <w:rPr>
          <w:sz w:val="22"/>
        </w:rPr>
      </w:pPr>
    </w:p>
    <w:p w:rsidR="00D77D6B" w:rsidRDefault="00D77D6B" w:rsidP="00D77D6B">
      <w:pPr>
        <w:widowControl/>
        <w:jc w:val="left"/>
        <w:rPr>
          <w:sz w:val="22"/>
        </w:rPr>
      </w:pPr>
    </w:p>
    <w:p w:rsidR="00D77D6B" w:rsidRDefault="00D77D6B" w:rsidP="00D77D6B">
      <w:pPr>
        <w:widowControl/>
        <w:jc w:val="left"/>
        <w:rPr>
          <w:sz w:val="22"/>
        </w:rPr>
      </w:pPr>
    </w:p>
    <w:p w:rsidR="00D77D6B" w:rsidRDefault="00D77D6B" w:rsidP="00D77D6B">
      <w:pPr>
        <w:widowControl/>
        <w:jc w:val="left"/>
        <w:rPr>
          <w:sz w:val="22"/>
        </w:rPr>
      </w:pPr>
    </w:p>
    <w:p w:rsidR="00D77D6B" w:rsidRDefault="00CC53F7" w:rsidP="00D77D6B">
      <w:pPr>
        <w:widowControl/>
        <w:jc w:val="left"/>
        <w:rPr>
          <w:sz w:val="22"/>
        </w:rPr>
      </w:pPr>
      <w:r>
        <w:rPr>
          <w:rFonts w:hint="eastAsia"/>
          <w:sz w:val="22"/>
        </w:rPr>
        <w:t>Ａ４</w:t>
      </w:r>
      <w:r w:rsidR="00D77D6B">
        <w:rPr>
          <w:rFonts w:hint="eastAsia"/>
          <w:sz w:val="22"/>
        </w:rPr>
        <w:t xml:space="preserve">　市による確認には有効期限があります。認定期間内有効とします。期限到来後も軽度者に該当し、福祉用具貸与が必要な場合には、再度一連の手続きをお願いします。</w:t>
      </w:r>
    </w:p>
    <w:p w:rsidR="00A644B3" w:rsidRDefault="00A644B3" w:rsidP="00DA097A">
      <w:pPr>
        <w:widowControl/>
        <w:jc w:val="left"/>
        <w:rPr>
          <w:sz w:val="22"/>
        </w:rPr>
      </w:pPr>
    </w:p>
    <w:p w:rsidR="00752C69" w:rsidRPr="00D77D6B" w:rsidRDefault="00752C69" w:rsidP="00DA097A">
      <w:pPr>
        <w:widowControl/>
        <w:jc w:val="left"/>
        <w:rPr>
          <w:sz w:val="22"/>
        </w:rPr>
      </w:pPr>
    </w:p>
    <w:p w:rsidR="008F55BB" w:rsidRDefault="00BC1DD5" w:rsidP="00DA097A">
      <w:pPr>
        <w:widowControl/>
        <w:jc w:val="left"/>
        <w:rPr>
          <w:sz w:val="22"/>
        </w:rPr>
      </w:pPr>
      <w:r>
        <w:rPr>
          <w:noProof/>
          <w:sz w:val="22"/>
        </w:rPr>
        <mc:AlternateContent>
          <mc:Choice Requires="wps">
            <w:drawing>
              <wp:anchor distT="0" distB="0" distL="114300" distR="114300" simplePos="0" relativeHeight="251706368" behindDoc="0" locked="0" layoutInCell="1" allowOverlap="1" wp14:anchorId="783A69F5" wp14:editId="73FFC92C">
                <wp:simplePos x="0" y="0"/>
                <wp:positionH relativeFrom="column">
                  <wp:posOffset>-4357</wp:posOffset>
                </wp:positionH>
                <wp:positionV relativeFrom="paragraph">
                  <wp:posOffset>58706</wp:posOffset>
                </wp:positionV>
                <wp:extent cx="6448425" cy="570514"/>
                <wp:effectExtent l="0" t="0" r="28575" b="20320"/>
                <wp:wrapNone/>
                <wp:docPr id="31" name="角丸四角形 31"/>
                <wp:cNvGraphicFramePr/>
                <a:graphic xmlns:a="http://schemas.openxmlformats.org/drawingml/2006/main">
                  <a:graphicData uri="http://schemas.microsoft.com/office/word/2010/wordprocessingShape">
                    <wps:wsp>
                      <wps:cNvSpPr/>
                      <wps:spPr>
                        <a:xfrm>
                          <a:off x="0" y="0"/>
                          <a:ext cx="6448425" cy="570514"/>
                        </a:xfrm>
                        <a:prstGeom prst="roundRect">
                          <a:avLst>
                            <a:gd name="adj" fmla="val 4296"/>
                          </a:avLst>
                        </a:prstGeom>
                        <a:solidFill>
                          <a:sysClr val="window" lastClr="FFFFFF"/>
                        </a:solidFill>
                        <a:ln w="12700" cap="flat" cmpd="sng" algn="ctr">
                          <a:solidFill>
                            <a:sysClr val="windowText" lastClr="000000"/>
                          </a:solidFill>
                          <a:prstDash val="solid"/>
                          <a:miter lim="800000"/>
                        </a:ln>
                        <a:effectLst/>
                      </wps:spPr>
                      <wps:txbx>
                        <w:txbxContent>
                          <w:p w:rsidR="00314D6D" w:rsidRDefault="00CC53F7" w:rsidP="000973AF">
                            <w:pPr>
                              <w:jc w:val="left"/>
                            </w:pPr>
                            <w:r>
                              <w:rPr>
                                <w:rFonts w:hint="eastAsia"/>
                              </w:rPr>
                              <w:t>Ｑ５</w:t>
                            </w:r>
                            <w:r w:rsidR="00314D6D">
                              <w:t xml:space="preserve">　</w:t>
                            </w:r>
                            <w:r w:rsidR="00314D6D">
                              <w:rPr>
                                <w:rFonts w:hint="eastAsia"/>
                              </w:rPr>
                              <w:t>暫定プラン</w:t>
                            </w:r>
                            <w:r w:rsidR="00314D6D">
                              <w:t>介護２で計画作成し、福祉用具を貸与していた場合で、認定結果が要介護１であった場合の対応</w:t>
                            </w:r>
                            <w:r w:rsidR="00314D6D">
                              <w:rPr>
                                <w:rFonts w:hint="eastAsia"/>
                              </w:rPr>
                              <w:t>は</w:t>
                            </w:r>
                            <w:r w:rsidR="00314D6D">
                              <w:t>どうすればよいのか。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83A69F5" id="角丸四角形 31" o:spid="_x0000_s1050" style="position:absolute;margin-left:-.35pt;margin-top:4.6pt;width:507.75pt;height:44.9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8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" fillcolor="window" strokecolor="windowText" strokeweight="1pt">
                <v:stroke joinstyle="miter"/>
                <v:textbox>
                  <w:txbxContent>
                    <w:p w:rsidR="00314D6D" w:rsidRDefault="00CC53F7" w:rsidP="000973AF">
                      <w:pPr>
                        <w:jc w:val="left"/>
                      </w:pPr>
                      <w:r>
                        <w:rPr>
                          <w:rFonts w:hint="eastAsia"/>
                        </w:rPr>
                        <w:t>Ｑ５</w:t>
                      </w:r>
                      <w:r w:rsidR="00314D6D">
                        <w:t xml:space="preserve">　</w:t>
                      </w:r>
                      <w:r w:rsidR="00314D6D">
                        <w:rPr>
                          <w:rFonts w:hint="eastAsia"/>
                        </w:rPr>
                        <w:t>暫定プラン</w:t>
                      </w:r>
                      <w:r w:rsidR="00314D6D">
                        <w:t>介護２で計画作成し、福祉用具を貸与していた場合で、認定結果が要介護１であった場合の対応</w:t>
                      </w:r>
                      <w:r w:rsidR="00314D6D">
                        <w:rPr>
                          <w:rFonts w:hint="eastAsia"/>
                        </w:rPr>
                        <w:t>は</w:t>
                      </w:r>
                      <w:r w:rsidR="00314D6D">
                        <w:t>どうすればよいのか。</w:t>
                      </w:r>
                    </w:p>
                  </w:txbxContent>
                </v:textbox>
              </v:roundrect>
            </w:pict>
          </mc:Fallback>
        </mc:AlternateContent>
      </w:r>
    </w:p>
    <w:p w:rsidR="000973AF" w:rsidRDefault="000973AF" w:rsidP="00DA097A">
      <w:pPr>
        <w:widowControl/>
        <w:jc w:val="left"/>
        <w:rPr>
          <w:sz w:val="22"/>
        </w:rPr>
      </w:pPr>
    </w:p>
    <w:p w:rsidR="000973AF" w:rsidRDefault="000973AF" w:rsidP="00DA097A">
      <w:pPr>
        <w:widowControl/>
        <w:jc w:val="left"/>
        <w:rPr>
          <w:sz w:val="22"/>
        </w:rPr>
      </w:pPr>
    </w:p>
    <w:p w:rsidR="000973AF" w:rsidRDefault="000973AF" w:rsidP="00DA097A">
      <w:pPr>
        <w:widowControl/>
        <w:jc w:val="left"/>
        <w:rPr>
          <w:sz w:val="22"/>
        </w:rPr>
      </w:pPr>
    </w:p>
    <w:p w:rsidR="000973AF" w:rsidRDefault="00CC53F7" w:rsidP="00DA097A">
      <w:pPr>
        <w:widowControl/>
        <w:jc w:val="left"/>
        <w:rPr>
          <w:sz w:val="22"/>
        </w:rPr>
      </w:pPr>
      <w:r>
        <w:rPr>
          <w:rFonts w:hint="eastAsia"/>
          <w:sz w:val="22"/>
        </w:rPr>
        <w:t>Ａ５</w:t>
      </w:r>
      <w:r w:rsidR="008A2269">
        <w:rPr>
          <w:rFonts w:hint="eastAsia"/>
          <w:sz w:val="22"/>
        </w:rPr>
        <w:t xml:space="preserve">　手順に沿って、確認依頼申請書などの提出をお願いします。貸与開始から概ね１か月を超える場合もあると思います。その場合は事前に高齢者支援課にその旨をお知らせください。利用者が『厚生労働大臣が定める者のイ</w:t>
      </w:r>
      <w:r w:rsidR="00DB1066">
        <w:rPr>
          <w:rFonts w:hint="eastAsia"/>
          <w:sz w:val="22"/>
        </w:rPr>
        <w:t>』</w:t>
      </w:r>
      <w:r w:rsidR="008A2269">
        <w:rPr>
          <w:rFonts w:hint="eastAsia"/>
          <w:sz w:val="22"/>
        </w:rPr>
        <w:t>に該当しない場合は軽度者に対する福祉用具貸与の例外給付とならないので、暫定プラン作成</w:t>
      </w:r>
      <w:r w:rsidR="00DB1066">
        <w:rPr>
          <w:rFonts w:hint="eastAsia"/>
          <w:sz w:val="22"/>
        </w:rPr>
        <w:t>時</w:t>
      </w:r>
      <w:r w:rsidR="008A2269">
        <w:rPr>
          <w:rFonts w:hint="eastAsia"/>
          <w:sz w:val="22"/>
        </w:rPr>
        <w:t>にはご留意ください。</w:t>
      </w:r>
    </w:p>
    <w:p w:rsidR="00CC53F7" w:rsidRDefault="00CC53F7" w:rsidP="00DA097A">
      <w:pPr>
        <w:widowControl/>
        <w:jc w:val="left"/>
        <w:rPr>
          <w:sz w:val="22"/>
        </w:rPr>
      </w:pPr>
    </w:p>
    <w:p w:rsidR="00752C69" w:rsidRDefault="00752C69" w:rsidP="00DA097A">
      <w:pPr>
        <w:widowControl/>
        <w:jc w:val="left"/>
        <w:rPr>
          <w:sz w:val="22"/>
        </w:rPr>
      </w:pPr>
    </w:p>
    <w:p w:rsidR="00E70A74" w:rsidRDefault="00BC1DD5" w:rsidP="00DA097A">
      <w:pPr>
        <w:widowControl/>
        <w:jc w:val="left"/>
        <w:rPr>
          <w:sz w:val="22"/>
        </w:rPr>
      </w:pPr>
      <w:r>
        <w:rPr>
          <w:noProof/>
          <w:sz w:val="22"/>
        </w:rPr>
        <mc:AlternateContent>
          <mc:Choice Requires="wps">
            <w:drawing>
              <wp:anchor distT="0" distB="0" distL="114300" distR="114300" simplePos="0" relativeHeight="251708416" behindDoc="0" locked="0" layoutInCell="1" allowOverlap="1" wp14:anchorId="21FCBEA1" wp14:editId="7829DDDB">
                <wp:simplePos x="0" y="0"/>
                <wp:positionH relativeFrom="column">
                  <wp:posOffset>-3897</wp:posOffset>
                </wp:positionH>
                <wp:positionV relativeFrom="paragraph">
                  <wp:posOffset>120256</wp:posOffset>
                </wp:positionV>
                <wp:extent cx="6448425" cy="586280"/>
                <wp:effectExtent l="0" t="0" r="28575" b="23495"/>
                <wp:wrapNone/>
                <wp:docPr id="32" name="角丸四角形 32"/>
                <wp:cNvGraphicFramePr/>
                <a:graphic xmlns:a="http://schemas.openxmlformats.org/drawingml/2006/main">
                  <a:graphicData uri="http://schemas.microsoft.com/office/word/2010/wordprocessingShape">
                    <wps:wsp>
                      <wps:cNvSpPr/>
                      <wps:spPr>
                        <a:xfrm>
                          <a:off x="0" y="0"/>
                          <a:ext cx="6448425" cy="586280"/>
                        </a:xfrm>
                        <a:prstGeom prst="roundRect">
                          <a:avLst>
                            <a:gd name="adj" fmla="val 4296"/>
                          </a:avLst>
                        </a:prstGeom>
                        <a:solidFill>
                          <a:sysClr val="window" lastClr="FFFFFF"/>
                        </a:solidFill>
                        <a:ln w="12700" cap="flat" cmpd="sng" algn="ctr">
                          <a:solidFill>
                            <a:sysClr val="windowText" lastClr="000000"/>
                          </a:solidFill>
                          <a:prstDash val="solid"/>
                          <a:miter lim="800000"/>
                        </a:ln>
                        <a:effectLst/>
                      </wps:spPr>
                      <wps:txbx>
                        <w:txbxContent>
                          <w:p w:rsidR="00314D6D" w:rsidRDefault="005F24CA" w:rsidP="008A2269">
                            <w:pPr>
                              <w:jc w:val="left"/>
                            </w:pPr>
                            <w:r>
                              <w:rPr>
                                <w:rFonts w:hint="eastAsia"/>
                              </w:rPr>
                              <w:t>Ｑ６</w:t>
                            </w:r>
                            <w:r w:rsidR="00BC1DD5">
                              <w:rPr>
                                <w:rFonts w:hint="eastAsia"/>
                              </w:rPr>
                              <w:t xml:space="preserve">　</w:t>
                            </w:r>
                            <w:r w:rsidR="00BC1DD5">
                              <w:t>新規（区分変更）申請中で、認定結果が出る前に福祉用具を利用したいが、軽度者に該当しそうな場合はどのように取り扱うのか</w:t>
                            </w:r>
                            <w:r w:rsidR="00314D6D">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1FCBEA1" id="角丸四角形 32" o:spid="_x0000_s1051" style="position:absolute;margin-left:-.3pt;margin-top:9.45pt;width:507.75pt;height:46.1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8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" fillcolor="window" strokecolor="windowText" strokeweight="1pt">
                <v:stroke joinstyle="miter"/>
                <v:textbox>
                  <w:txbxContent>
                    <w:p w:rsidR="00314D6D" w:rsidRDefault="005F24CA" w:rsidP="008A2269">
                      <w:pPr>
                        <w:jc w:val="left"/>
                      </w:pPr>
                      <w:r>
                        <w:rPr>
                          <w:rFonts w:hint="eastAsia"/>
                        </w:rPr>
                        <w:t>Ｑ６</w:t>
                      </w:r>
                      <w:r w:rsidR="00BC1DD5">
                        <w:rPr>
                          <w:rFonts w:hint="eastAsia"/>
                        </w:rPr>
                        <w:t xml:space="preserve">　</w:t>
                      </w:r>
                      <w:r w:rsidR="00BC1DD5">
                        <w:t>新規（区分変更）申請中で、認定結果が出る前に福祉用具を利用したいが、軽度者に該当しそうな場合はどのように取り扱うのか</w:t>
                      </w:r>
                      <w:r w:rsidR="00314D6D">
                        <w:t>。</w:t>
                      </w:r>
                    </w:p>
                  </w:txbxContent>
                </v:textbox>
              </v:roundrect>
            </w:pict>
          </mc:Fallback>
        </mc:AlternateContent>
      </w:r>
    </w:p>
    <w:p w:rsidR="00E70A74" w:rsidRDefault="00E70A74" w:rsidP="00DA097A">
      <w:pPr>
        <w:widowControl/>
        <w:jc w:val="left"/>
        <w:rPr>
          <w:sz w:val="22"/>
        </w:rPr>
      </w:pPr>
    </w:p>
    <w:p w:rsidR="008A2269" w:rsidRDefault="008A2269" w:rsidP="00DA097A">
      <w:pPr>
        <w:widowControl/>
        <w:jc w:val="left"/>
        <w:rPr>
          <w:sz w:val="22"/>
        </w:rPr>
      </w:pPr>
    </w:p>
    <w:p w:rsidR="008A2269" w:rsidRDefault="008A2269" w:rsidP="00DA097A">
      <w:pPr>
        <w:widowControl/>
        <w:jc w:val="left"/>
        <w:rPr>
          <w:sz w:val="22"/>
        </w:rPr>
      </w:pPr>
    </w:p>
    <w:p w:rsidR="008A2269" w:rsidRDefault="008A2269" w:rsidP="00DA097A">
      <w:pPr>
        <w:widowControl/>
        <w:jc w:val="left"/>
        <w:rPr>
          <w:sz w:val="22"/>
        </w:rPr>
      </w:pPr>
    </w:p>
    <w:p w:rsidR="00BC1DD5" w:rsidRPr="00BC1DD5" w:rsidRDefault="005F24CA" w:rsidP="00735275">
      <w:pPr>
        <w:jc w:val="left"/>
        <w:rPr>
          <w:sz w:val="22"/>
        </w:rPr>
      </w:pPr>
      <w:r>
        <w:rPr>
          <w:rFonts w:hint="eastAsia"/>
          <w:sz w:val="22"/>
        </w:rPr>
        <w:t>Ａ６</w:t>
      </w:r>
      <w:r w:rsidR="008546CB">
        <w:rPr>
          <w:rFonts w:hint="eastAsia"/>
          <w:sz w:val="22"/>
        </w:rPr>
        <w:t xml:space="preserve">　</w:t>
      </w:r>
      <w:r w:rsidR="008546CB" w:rsidRPr="00735275">
        <w:rPr>
          <w:rFonts w:hint="eastAsia"/>
          <w:sz w:val="22"/>
        </w:rPr>
        <w:t>暫定プラン介護１で計画する場合も、同様の手続き</w:t>
      </w:r>
      <w:r w:rsidR="008A2269" w:rsidRPr="00735275">
        <w:rPr>
          <w:rFonts w:hint="eastAsia"/>
          <w:sz w:val="22"/>
        </w:rPr>
        <w:t>は必要です。</w:t>
      </w:r>
      <w:r w:rsidR="00BC1DD5" w:rsidRPr="00735275">
        <w:rPr>
          <w:rFonts w:hint="eastAsia"/>
          <w:sz w:val="22"/>
        </w:rPr>
        <w:t>主治医の意見</w:t>
      </w:r>
      <w:r w:rsidR="00735275" w:rsidRPr="00735275">
        <w:rPr>
          <w:rFonts w:hint="eastAsia"/>
          <w:sz w:val="22"/>
        </w:rPr>
        <w:t>を聴取した上で</w:t>
      </w:r>
      <w:r w:rsidR="00735275">
        <w:rPr>
          <w:rFonts w:hint="eastAsia"/>
          <w:sz w:val="22"/>
        </w:rPr>
        <w:t>、担当者会議を開催し、暫定</w:t>
      </w:r>
      <w:r w:rsidR="00617114">
        <w:rPr>
          <w:rFonts w:hint="eastAsia"/>
          <w:sz w:val="22"/>
        </w:rPr>
        <w:t>ケアプランを作成します。作成した暫定ケアプランとサービス担当者会議</w:t>
      </w:r>
      <w:r w:rsidR="00735275">
        <w:rPr>
          <w:rFonts w:hint="eastAsia"/>
          <w:sz w:val="22"/>
        </w:rPr>
        <w:t>の会議録、主治医の意見を聴取したことが分かる書類等添付して届出を行ってください。</w:t>
      </w:r>
      <w:r w:rsidR="00735275" w:rsidRPr="00735275">
        <w:rPr>
          <w:rFonts w:asciiTheme="minorEastAsia" w:hAnsiTheme="minorEastAsia" w:hint="eastAsia"/>
          <w:sz w:val="22"/>
        </w:rPr>
        <w:t>特殊寝台</w:t>
      </w:r>
      <w:r w:rsidR="00735275" w:rsidRPr="00735275">
        <w:rPr>
          <w:rFonts w:asciiTheme="minorEastAsia" w:hAnsiTheme="minorEastAsia"/>
          <w:sz w:val="22"/>
        </w:rPr>
        <w:t>、</w:t>
      </w:r>
      <w:r w:rsidR="00735275" w:rsidRPr="00735275">
        <w:rPr>
          <w:rFonts w:asciiTheme="minorEastAsia" w:hAnsiTheme="minorEastAsia" w:hint="eastAsia"/>
          <w:sz w:val="22"/>
        </w:rPr>
        <w:t>特殊寝台付属品</w:t>
      </w:r>
      <w:r w:rsidR="00735275" w:rsidRPr="00735275">
        <w:rPr>
          <w:rFonts w:asciiTheme="minorEastAsia" w:hAnsiTheme="minorEastAsia"/>
          <w:sz w:val="22"/>
        </w:rPr>
        <w:t>、</w:t>
      </w:r>
      <w:r w:rsidR="006632B6">
        <w:rPr>
          <w:rFonts w:asciiTheme="minorEastAsia" w:hAnsiTheme="minorEastAsia" w:hint="eastAsia"/>
          <w:sz w:val="22"/>
        </w:rPr>
        <w:t>床ずれ防止用具</w:t>
      </w:r>
      <w:r w:rsidR="00735275" w:rsidRPr="00735275">
        <w:rPr>
          <w:rFonts w:asciiTheme="minorEastAsia" w:hAnsiTheme="minorEastAsia"/>
          <w:sz w:val="22"/>
        </w:rPr>
        <w:t>及び体位変換器</w:t>
      </w:r>
      <w:r w:rsidR="00735275" w:rsidRPr="00735275">
        <w:rPr>
          <w:rFonts w:asciiTheme="minorEastAsia" w:hAnsiTheme="minorEastAsia" w:hint="eastAsia"/>
          <w:sz w:val="22"/>
        </w:rPr>
        <w:t>、</w:t>
      </w:r>
      <w:r w:rsidR="00735275" w:rsidRPr="00735275">
        <w:rPr>
          <w:rFonts w:asciiTheme="minorEastAsia" w:hAnsiTheme="minorEastAsia"/>
          <w:sz w:val="22"/>
        </w:rPr>
        <w:t>自動排泄処理装置</w:t>
      </w:r>
      <w:r w:rsidR="00735275" w:rsidRPr="00735275">
        <w:rPr>
          <w:rFonts w:asciiTheme="minorEastAsia" w:hAnsiTheme="minorEastAsia" w:hint="eastAsia"/>
          <w:sz w:val="22"/>
        </w:rPr>
        <w:t>を</w:t>
      </w:r>
      <w:r w:rsidR="00735275" w:rsidRPr="00735275">
        <w:rPr>
          <w:rFonts w:asciiTheme="minorEastAsia" w:hAnsiTheme="minorEastAsia"/>
          <w:sz w:val="22"/>
        </w:rPr>
        <w:t>貸与する場合</w:t>
      </w:r>
      <w:r w:rsidR="00735275">
        <w:rPr>
          <w:rFonts w:asciiTheme="minorEastAsia" w:hAnsiTheme="minorEastAsia" w:hint="eastAsia"/>
          <w:sz w:val="22"/>
        </w:rPr>
        <w:t>は、</w:t>
      </w:r>
      <w:r w:rsidR="00E870B1">
        <w:rPr>
          <w:rFonts w:hint="eastAsia"/>
          <w:sz w:val="22"/>
        </w:rPr>
        <w:t>市の承認後、貸与開始と</w:t>
      </w:r>
      <w:r w:rsidR="00735275">
        <w:rPr>
          <w:rFonts w:hint="eastAsia"/>
          <w:sz w:val="22"/>
        </w:rPr>
        <w:t>なります。車いす、車いす付属品、移動用リフト</w:t>
      </w:r>
      <w:r w:rsidR="00D77D6B">
        <w:rPr>
          <w:rFonts w:hint="eastAsia"/>
          <w:sz w:val="22"/>
        </w:rPr>
        <w:t>の場合は</w:t>
      </w:r>
      <w:r w:rsidR="00735275">
        <w:rPr>
          <w:rFonts w:hint="eastAsia"/>
          <w:sz w:val="22"/>
        </w:rPr>
        <w:t>、</w:t>
      </w:r>
      <w:r w:rsidR="00617114">
        <w:rPr>
          <w:rFonts w:hint="eastAsia"/>
          <w:sz w:val="22"/>
        </w:rPr>
        <w:t>サービス担当者会議</w:t>
      </w:r>
      <w:r w:rsidR="00D77D6B">
        <w:rPr>
          <w:rFonts w:hint="eastAsia"/>
          <w:sz w:val="22"/>
        </w:rPr>
        <w:t>後、貸与可能となります。</w:t>
      </w:r>
    </w:p>
    <w:p w:rsidR="00DB1066" w:rsidRDefault="00DB1066" w:rsidP="00DA097A">
      <w:pPr>
        <w:widowControl/>
        <w:jc w:val="left"/>
        <w:rPr>
          <w:sz w:val="22"/>
        </w:rPr>
      </w:pPr>
      <w:r>
        <w:rPr>
          <w:rFonts w:hint="eastAsia"/>
          <w:sz w:val="22"/>
        </w:rPr>
        <w:t>※確認結果通知について、今までは認定結果に合わせて確認結果通知をしていましたが、今後は暫定プランの確認依頼申請書に対しても確認結果通知を致します。</w:t>
      </w:r>
    </w:p>
    <w:p w:rsidR="00D77D6B" w:rsidRDefault="00D77D6B" w:rsidP="00DA097A">
      <w:pPr>
        <w:widowControl/>
        <w:jc w:val="left"/>
        <w:rPr>
          <w:sz w:val="22"/>
        </w:rPr>
      </w:pPr>
    </w:p>
    <w:p w:rsidR="00891015" w:rsidRDefault="00891015" w:rsidP="00DA097A">
      <w:pPr>
        <w:widowControl/>
        <w:jc w:val="left"/>
        <w:rPr>
          <w:sz w:val="22"/>
        </w:rPr>
      </w:pPr>
    </w:p>
    <w:p w:rsidR="00D77D6B" w:rsidRDefault="00D77D6B" w:rsidP="00DA097A">
      <w:pPr>
        <w:widowControl/>
        <w:jc w:val="left"/>
        <w:rPr>
          <w:sz w:val="22"/>
        </w:rPr>
      </w:pPr>
      <w:r>
        <w:rPr>
          <w:noProof/>
          <w:sz w:val="22"/>
        </w:rPr>
        <mc:AlternateContent>
          <mc:Choice Requires="wps">
            <w:drawing>
              <wp:anchor distT="0" distB="0" distL="114300" distR="114300" simplePos="0" relativeHeight="251735040" behindDoc="0" locked="0" layoutInCell="1" allowOverlap="1" wp14:anchorId="2C26A9CE" wp14:editId="624D1C2D">
                <wp:simplePos x="0" y="0"/>
                <wp:positionH relativeFrom="column">
                  <wp:posOffset>5715</wp:posOffset>
                </wp:positionH>
                <wp:positionV relativeFrom="paragraph">
                  <wp:posOffset>73661</wp:posOffset>
                </wp:positionV>
                <wp:extent cx="6448425" cy="495300"/>
                <wp:effectExtent l="0" t="0" r="28575" b="19050"/>
                <wp:wrapNone/>
                <wp:docPr id="35" name="角丸四角形 35"/>
                <wp:cNvGraphicFramePr/>
                <a:graphic xmlns:a="http://schemas.openxmlformats.org/drawingml/2006/main">
                  <a:graphicData uri="http://schemas.microsoft.com/office/word/2010/wordprocessingShape">
                    <wps:wsp>
                      <wps:cNvSpPr/>
                      <wps:spPr>
                        <a:xfrm>
                          <a:off x="0" y="0"/>
                          <a:ext cx="6448425" cy="495300"/>
                        </a:xfrm>
                        <a:prstGeom prst="roundRect">
                          <a:avLst>
                            <a:gd name="adj" fmla="val 4296"/>
                          </a:avLst>
                        </a:prstGeom>
                        <a:solidFill>
                          <a:sysClr val="window" lastClr="FFFFFF"/>
                        </a:solidFill>
                        <a:ln w="12700" cap="flat" cmpd="sng" algn="ctr">
                          <a:solidFill>
                            <a:sysClr val="windowText" lastClr="000000"/>
                          </a:solidFill>
                          <a:prstDash val="solid"/>
                          <a:miter lim="800000"/>
                        </a:ln>
                        <a:effectLst/>
                      </wps:spPr>
                      <wps:txbx>
                        <w:txbxContent>
                          <w:p w:rsidR="00D77D6B" w:rsidRDefault="005F24CA" w:rsidP="00D77D6B">
                            <w:pPr>
                              <w:jc w:val="left"/>
                            </w:pPr>
                            <w:r>
                              <w:rPr>
                                <w:rFonts w:hint="eastAsia"/>
                              </w:rPr>
                              <w:t>Ｑ７</w:t>
                            </w:r>
                            <w:r w:rsidR="00D77D6B">
                              <w:rPr>
                                <w:rFonts w:hint="eastAsia"/>
                              </w:rPr>
                              <w:t xml:space="preserve">　暫定プラン</w:t>
                            </w:r>
                            <w:r w:rsidR="00D77D6B">
                              <w:t>介護１で</w:t>
                            </w:r>
                            <w:r w:rsidR="00D77D6B">
                              <w:rPr>
                                <w:rFonts w:hint="eastAsia"/>
                              </w:rPr>
                              <w:t>特殊寝台貸与の</w:t>
                            </w:r>
                            <w:r w:rsidR="00D77D6B">
                              <w:t>申請を行い、暫定プランでの確認結果通知を</w:t>
                            </w:r>
                            <w:r w:rsidR="00D77D6B">
                              <w:rPr>
                                <w:rFonts w:hint="eastAsia"/>
                              </w:rPr>
                              <w:t>市から受け</w:t>
                            </w:r>
                            <w:r w:rsidR="00D77D6B">
                              <w:t>、貸与開始したのち、</w:t>
                            </w:r>
                            <w:r w:rsidR="00D77D6B">
                              <w:rPr>
                                <w:rFonts w:hint="eastAsia"/>
                              </w:rPr>
                              <w:t>介護１の</w:t>
                            </w:r>
                            <w:r w:rsidR="00D77D6B">
                              <w:t>認定</w:t>
                            </w:r>
                            <w:r w:rsidR="00D77D6B">
                              <w:rPr>
                                <w:rFonts w:hint="eastAsia"/>
                              </w:rPr>
                              <w:t>と</w:t>
                            </w:r>
                            <w:r w:rsidR="00D77D6B">
                              <w:t>なった場合、</w:t>
                            </w:r>
                            <w:r w:rsidR="00D77D6B">
                              <w:rPr>
                                <w:rFonts w:hint="eastAsia"/>
                              </w:rPr>
                              <w:t>再度書類の</w:t>
                            </w:r>
                            <w:r w:rsidR="00D77D6B">
                              <w:t>提出は必要か。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C26A9CE" id="角丸四角形 35" o:spid="_x0000_s1052" style="position:absolute;margin-left:.45pt;margin-top:5.8pt;width:507.75pt;height:39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28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" fillcolor="window" strokecolor="windowText" strokeweight="1pt">
                <v:stroke joinstyle="miter"/>
                <v:textbox>
                  <w:txbxContent>
                    <w:p w:rsidR="00D77D6B" w:rsidRDefault="005F24CA" w:rsidP="00D77D6B">
                      <w:pPr>
                        <w:jc w:val="left"/>
                      </w:pPr>
                      <w:r>
                        <w:rPr>
                          <w:rFonts w:hint="eastAsia"/>
                        </w:rPr>
                        <w:t>Ｑ７</w:t>
                      </w:r>
                      <w:r w:rsidR="00D77D6B">
                        <w:rPr>
                          <w:rFonts w:hint="eastAsia"/>
                        </w:rPr>
                        <w:t xml:space="preserve">　暫定プラン</w:t>
                      </w:r>
                      <w:r w:rsidR="00D77D6B">
                        <w:t>介護１で</w:t>
                      </w:r>
                      <w:r w:rsidR="00D77D6B">
                        <w:rPr>
                          <w:rFonts w:hint="eastAsia"/>
                        </w:rPr>
                        <w:t>特殊寝台貸与の</w:t>
                      </w:r>
                      <w:r w:rsidR="00D77D6B">
                        <w:t>申請を行い、暫定プランでの確認結果通知を</w:t>
                      </w:r>
                      <w:r w:rsidR="00D77D6B">
                        <w:rPr>
                          <w:rFonts w:hint="eastAsia"/>
                        </w:rPr>
                        <w:t>市から受け</w:t>
                      </w:r>
                      <w:r w:rsidR="00D77D6B">
                        <w:t>、貸与開始したのち、</w:t>
                      </w:r>
                      <w:r w:rsidR="00D77D6B">
                        <w:rPr>
                          <w:rFonts w:hint="eastAsia"/>
                        </w:rPr>
                        <w:t>介護１の</w:t>
                      </w:r>
                      <w:r w:rsidR="00D77D6B">
                        <w:t>認定</w:t>
                      </w:r>
                      <w:r w:rsidR="00D77D6B">
                        <w:rPr>
                          <w:rFonts w:hint="eastAsia"/>
                        </w:rPr>
                        <w:t>と</w:t>
                      </w:r>
                      <w:r w:rsidR="00D77D6B">
                        <w:t>なった場合、</w:t>
                      </w:r>
                      <w:r w:rsidR="00D77D6B">
                        <w:rPr>
                          <w:rFonts w:hint="eastAsia"/>
                        </w:rPr>
                        <w:t>再度書類の</w:t>
                      </w:r>
                      <w:r w:rsidR="00D77D6B">
                        <w:t>提出は必要か。</w:t>
                      </w:r>
                    </w:p>
                  </w:txbxContent>
                </v:textbox>
              </v:roundrect>
            </w:pict>
          </mc:Fallback>
        </mc:AlternateContent>
      </w:r>
    </w:p>
    <w:p w:rsidR="00D77D6B" w:rsidRDefault="00D77D6B" w:rsidP="00DA097A">
      <w:pPr>
        <w:widowControl/>
        <w:jc w:val="left"/>
        <w:rPr>
          <w:sz w:val="22"/>
        </w:rPr>
      </w:pPr>
    </w:p>
    <w:p w:rsidR="00D77D6B" w:rsidRDefault="00D77D6B" w:rsidP="00DA097A">
      <w:pPr>
        <w:widowControl/>
        <w:jc w:val="left"/>
        <w:rPr>
          <w:sz w:val="22"/>
        </w:rPr>
      </w:pPr>
    </w:p>
    <w:p w:rsidR="00D77D6B" w:rsidRDefault="00D77D6B" w:rsidP="00DA097A">
      <w:pPr>
        <w:widowControl/>
        <w:jc w:val="left"/>
        <w:rPr>
          <w:sz w:val="22"/>
        </w:rPr>
      </w:pPr>
    </w:p>
    <w:p w:rsidR="00537CB9" w:rsidRDefault="00CC53F7" w:rsidP="00DA097A">
      <w:pPr>
        <w:widowControl/>
        <w:jc w:val="left"/>
        <w:rPr>
          <w:sz w:val="22"/>
        </w:rPr>
      </w:pPr>
      <w:r>
        <w:rPr>
          <w:rFonts w:hint="eastAsia"/>
          <w:sz w:val="22"/>
        </w:rPr>
        <w:t>Ａ</w:t>
      </w:r>
      <w:r w:rsidR="005F24CA">
        <w:rPr>
          <w:rFonts w:hint="eastAsia"/>
          <w:sz w:val="22"/>
        </w:rPr>
        <w:t>７</w:t>
      </w:r>
      <w:r w:rsidR="00D77D6B">
        <w:rPr>
          <w:rFonts w:hint="eastAsia"/>
          <w:sz w:val="22"/>
        </w:rPr>
        <w:t xml:space="preserve">　必要ありません。</w:t>
      </w:r>
    </w:p>
    <w:p w:rsidR="00537CB9" w:rsidRDefault="00537CB9" w:rsidP="00DA097A">
      <w:pPr>
        <w:widowControl/>
        <w:jc w:val="left"/>
        <w:rPr>
          <w:sz w:val="22"/>
        </w:rPr>
      </w:pPr>
    </w:p>
    <w:p w:rsidR="00D87B86" w:rsidRDefault="00D87B86" w:rsidP="00DA097A">
      <w:pPr>
        <w:widowControl/>
        <w:jc w:val="left"/>
        <w:rPr>
          <w:sz w:val="22"/>
        </w:rPr>
      </w:pPr>
    </w:p>
    <w:p w:rsidR="00537CB9" w:rsidRDefault="00E70A74" w:rsidP="00DA097A">
      <w:pPr>
        <w:widowControl/>
        <w:jc w:val="left"/>
        <w:rPr>
          <w:sz w:val="22"/>
        </w:rPr>
      </w:pPr>
      <w:r>
        <w:rPr>
          <w:noProof/>
          <w:sz w:val="22"/>
        </w:rPr>
        <mc:AlternateContent>
          <mc:Choice Requires="wps">
            <w:drawing>
              <wp:anchor distT="0" distB="0" distL="114300" distR="114300" simplePos="0" relativeHeight="251729920" behindDoc="0" locked="0" layoutInCell="1" allowOverlap="1" wp14:anchorId="7DAEA16B" wp14:editId="2F736FE5">
                <wp:simplePos x="0" y="0"/>
                <wp:positionH relativeFrom="margin">
                  <wp:align>right</wp:align>
                </wp:positionH>
                <wp:positionV relativeFrom="paragraph">
                  <wp:posOffset>167640</wp:posOffset>
                </wp:positionV>
                <wp:extent cx="6448425" cy="533400"/>
                <wp:effectExtent l="0" t="0" r="28575" b="19050"/>
                <wp:wrapNone/>
                <wp:docPr id="41" name="角丸四角形 41"/>
                <wp:cNvGraphicFramePr/>
                <a:graphic xmlns:a="http://schemas.openxmlformats.org/drawingml/2006/main">
                  <a:graphicData uri="http://schemas.microsoft.com/office/word/2010/wordprocessingShape">
                    <wps:wsp>
                      <wps:cNvSpPr/>
                      <wps:spPr>
                        <a:xfrm>
                          <a:off x="0" y="0"/>
                          <a:ext cx="6448425" cy="533400"/>
                        </a:xfrm>
                        <a:prstGeom prst="roundRect">
                          <a:avLst>
                            <a:gd name="adj" fmla="val 4296"/>
                          </a:avLst>
                        </a:prstGeom>
                        <a:solidFill>
                          <a:sysClr val="window" lastClr="FFFFFF"/>
                        </a:solidFill>
                        <a:ln w="12700" cap="flat" cmpd="sng" algn="ctr">
                          <a:solidFill>
                            <a:sysClr val="windowText" lastClr="000000"/>
                          </a:solidFill>
                          <a:prstDash val="solid"/>
                          <a:miter lim="800000"/>
                        </a:ln>
                        <a:effectLst/>
                      </wps:spPr>
                      <wps:txbx>
                        <w:txbxContent>
                          <w:p w:rsidR="00314D6D" w:rsidRDefault="005F24CA" w:rsidP="00E70A74">
                            <w:pPr>
                              <w:jc w:val="left"/>
                            </w:pPr>
                            <w:r>
                              <w:rPr>
                                <w:rFonts w:hint="eastAsia"/>
                              </w:rPr>
                              <w:t>Ｑ８</w:t>
                            </w:r>
                            <w:r w:rsidR="00314D6D">
                              <w:t xml:space="preserve">　</w:t>
                            </w:r>
                            <w:r w:rsidR="00314D6D">
                              <w:rPr>
                                <w:rFonts w:hint="eastAsia"/>
                              </w:rPr>
                              <w:t>手順により</w:t>
                            </w:r>
                            <w:r w:rsidR="00314D6D">
                              <w:t>、軽度者に対する福祉用具貸与を判断した後で、追加</w:t>
                            </w:r>
                            <w:r w:rsidR="00314D6D">
                              <w:rPr>
                                <w:rFonts w:hint="eastAsia"/>
                              </w:rPr>
                              <w:t>で</w:t>
                            </w:r>
                            <w:r w:rsidR="00314D6D">
                              <w:t>対象項目</w:t>
                            </w:r>
                            <w:r w:rsidR="00314D6D">
                              <w:rPr>
                                <w:rFonts w:hint="eastAsia"/>
                              </w:rPr>
                              <w:t>の</w:t>
                            </w:r>
                            <w:r w:rsidR="00314D6D">
                              <w:t>福祉用具が必要となった場合</w:t>
                            </w:r>
                            <w:r w:rsidR="00314D6D">
                              <w:rPr>
                                <w:rFonts w:hint="eastAsia"/>
                              </w:rPr>
                              <w:t>は、</w:t>
                            </w:r>
                            <w:r w:rsidR="00314D6D">
                              <w:t>再度</w:t>
                            </w:r>
                            <w:r w:rsidR="00314D6D">
                              <w:rPr>
                                <w:rFonts w:hint="eastAsia"/>
                              </w:rPr>
                              <w:t>同様の</w:t>
                            </w:r>
                            <w:r w:rsidR="00314D6D">
                              <w:t>手順が必要か。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DAEA16B" id="角丸四角形 41" o:spid="_x0000_s1053" style="position:absolute;margin-left:456.55pt;margin-top:13.2pt;width:507.75pt;height:42pt;z-index:2517299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arcsize="28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" fillcolor="window" strokecolor="windowText" strokeweight="1pt">
                <v:stroke joinstyle="miter"/>
                <v:textbox>
                  <w:txbxContent>
                    <w:p w:rsidR="00314D6D" w:rsidRDefault="005F24CA" w:rsidP="00E70A74">
                      <w:pPr>
                        <w:jc w:val="left"/>
                      </w:pPr>
                      <w:r>
                        <w:rPr>
                          <w:rFonts w:hint="eastAsia"/>
                        </w:rPr>
                        <w:t>Ｑ８</w:t>
                      </w:r>
                      <w:r w:rsidR="00314D6D">
                        <w:t xml:space="preserve">　</w:t>
                      </w:r>
                      <w:r w:rsidR="00314D6D">
                        <w:rPr>
                          <w:rFonts w:hint="eastAsia"/>
                        </w:rPr>
                        <w:t>手順により</w:t>
                      </w:r>
                      <w:r w:rsidR="00314D6D">
                        <w:t>、軽度者に対する福祉用具貸与を判断した後で、追加</w:t>
                      </w:r>
                      <w:r w:rsidR="00314D6D">
                        <w:rPr>
                          <w:rFonts w:hint="eastAsia"/>
                        </w:rPr>
                        <w:t>で</w:t>
                      </w:r>
                      <w:r w:rsidR="00314D6D">
                        <w:t>対象項目</w:t>
                      </w:r>
                      <w:r w:rsidR="00314D6D">
                        <w:rPr>
                          <w:rFonts w:hint="eastAsia"/>
                        </w:rPr>
                        <w:t>の</w:t>
                      </w:r>
                      <w:r w:rsidR="00314D6D">
                        <w:t>福祉用具が必要となった場合</w:t>
                      </w:r>
                      <w:r w:rsidR="00314D6D">
                        <w:rPr>
                          <w:rFonts w:hint="eastAsia"/>
                        </w:rPr>
                        <w:t>は、</w:t>
                      </w:r>
                      <w:r w:rsidR="00314D6D">
                        <w:t>再度</w:t>
                      </w:r>
                      <w:r w:rsidR="00314D6D">
                        <w:rPr>
                          <w:rFonts w:hint="eastAsia"/>
                        </w:rPr>
                        <w:t>同様の</w:t>
                      </w:r>
                      <w:r w:rsidR="00314D6D">
                        <w:t>手順が必要か。</w:t>
                      </w:r>
                    </w:p>
                  </w:txbxContent>
                </v:textbox>
                <w10:wrap anchorx="margin"/>
              </v:roundrect>
            </w:pict>
          </mc:Fallback>
        </mc:AlternateContent>
      </w:r>
    </w:p>
    <w:p w:rsidR="008A2269" w:rsidRDefault="008A2269" w:rsidP="00DA097A">
      <w:pPr>
        <w:widowControl/>
        <w:jc w:val="left"/>
        <w:rPr>
          <w:sz w:val="22"/>
        </w:rPr>
      </w:pPr>
    </w:p>
    <w:p w:rsidR="000973AF" w:rsidRDefault="000973AF" w:rsidP="00DA097A">
      <w:pPr>
        <w:widowControl/>
        <w:jc w:val="left"/>
        <w:rPr>
          <w:sz w:val="22"/>
        </w:rPr>
      </w:pPr>
    </w:p>
    <w:p w:rsidR="000973AF" w:rsidRDefault="000973AF" w:rsidP="00DA097A">
      <w:pPr>
        <w:widowControl/>
        <w:jc w:val="left"/>
        <w:rPr>
          <w:rFonts w:ascii="游ゴシック" w:eastAsia="游ゴシック" w:hAnsi="游ゴシック" w:cs="ＭＳ Ｐゴシック"/>
          <w:kern w:val="0"/>
          <w:sz w:val="18"/>
          <w:szCs w:val="18"/>
        </w:rPr>
      </w:pPr>
    </w:p>
    <w:p w:rsidR="00DB1066" w:rsidRDefault="00DB1066" w:rsidP="00DA097A">
      <w:pPr>
        <w:widowControl/>
        <w:jc w:val="left"/>
        <w:rPr>
          <w:rFonts w:ascii="游ゴシック" w:eastAsia="游ゴシック" w:hAnsi="游ゴシック" w:cs="ＭＳ Ｐゴシック"/>
          <w:kern w:val="0"/>
          <w:sz w:val="18"/>
          <w:szCs w:val="18"/>
        </w:rPr>
      </w:pPr>
    </w:p>
    <w:p w:rsidR="00E70A74" w:rsidRPr="00E70A74" w:rsidRDefault="00E70A74" w:rsidP="00DA097A">
      <w:pPr>
        <w:widowControl/>
        <w:jc w:val="left"/>
        <w:rPr>
          <w:sz w:val="22"/>
        </w:rPr>
      </w:pPr>
      <w:r>
        <w:rPr>
          <w:rFonts w:hint="eastAsia"/>
          <w:sz w:val="22"/>
        </w:rPr>
        <w:t>Ａ</w:t>
      </w:r>
      <w:r w:rsidR="005F24CA">
        <w:rPr>
          <w:rFonts w:hint="eastAsia"/>
          <w:sz w:val="22"/>
        </w:rPr>
        <w:t>８</w:t>
      </w:r>
      <w:r>
        <w:rPr>
          <w:rFonts w:hint="eastAsia"/>
          <w:sz w:val="22"/>
        </w:rPr>
        <w:t xml:space="preserve">　必要です。状態像が変化したため、追加で対象項目の福祉用具が必要となったと考えます。一連の手続きをお願いします。</w:t>
      </w:r>
    </w:p>
    <w:p w:rsidR="00DB1066" w:rsidRDefault="00DB1066" w:rsidP="00DA097A">
      <w:pPr>
        <w:widowControl/>
        <w:jc w:val="left"/>
        <w:rPr>
          <w:rFonts w:ascii="游ゴシック" w:eastAsia="游ゴシック" w:hAnsi="游ゴシック" w:cs="ＭＳ Ｐゴシック"/>
          <w:kern w:val="0"/>
          <w:sz w:val="18"/>
          <w:szCs w:val="18"/>
        </w:rPr>
      </w:pPr>
    </w:p>
    <w:p w:rsidR="00D77ADE" w:rsidRDefault="00D77ADE" w:rsidP="00DA097A">
      <w:pPr>
        <w:widowControl/>
        <w:jc w:val="left"/>
        <w:rPr>
          <w:rFonts w:ascii="游ゴシック" w:eastAsia="游ゴシック" w:hAnsi="游ゴシック" w:cs="ＭＳ Ｐゴシック"/>
          <w:kern w:val="0"/>
          <w:sz w:val="18"/>
          <w:szCs w:val="18"/>
        </w:rPr>
      </w:pPr>
    </w:p>
    <w:p w:rsidR="00537CB9" w:rsidRDefault="00233C14" w:rsidP="00DA097A">
      <w:pPr>
        <w:widowControl/>
        <w:jc w:val="left"/>
        <w:rPr>
          <w:rFonts w:ascii="游ゴシック" w:eastAsia="游ゴシック" w:hAnsi="游ゴシック" w:cs="ＭＳ Ｐゴシック"/>
          <w:kern w:val="0"/>
          <w:sz w:val="18"/>
          <w:szCs w:val="18"/>
        </w:rPr>
      </w:pPr>
      <w:r>
        <w:rPr>
          <w:noProof/>
          <w:sz w:val="22"/>
        </w:rPr>
        <mc:AlternateContent>
          <mc:Choice Requires="wps">
            <w:drawing>
              <wp:anchor distT="0" distB="0" distL="114300" distR="114300" simplePos="0" relativeHeight="251741184" behindDoc="0" locked="0" layoutInCell="1" allowOverlap="1" wp14:anchorId="00DB65C1" wp14:editId="7BDB52AF">
                <wp:simplePos x="0" y="0"/>
                <wp:positionH relativeFrom="margin">
                  <wp:posOffset>5715</wp:posOffset>
                </wp:positionH>
                <wp:positionV relativeFrom="paragraph">
                  <wp:posOffset>185420</wp:posOffset>
                </wp:positionV>
                <wp:extent cx="6448425" cy="673100"/>
                <wp:effectExtent l="0" t="0" r="28575" b="12700"/>
                <wp:wrapNone/>
                <wp:docPr id="43" name="角丸四角形 43"/>
                <wp:cNvGraphicFramePr/>
                <a:graphic xmlns:a="http://schemas.openxmlformats.org/drawingml/2006/main">
                  <a:graphicData uri="http://schemas.microsoft.com/office/word/2010/wordprocessingShape">
                    <wps:wsp>
                      <wps:cNvSpPr/>
                      <wps:spPr>
                        <a:xfrm>
                          <a:off x="0" y="0"/>
                          <a:ext cx="6448425" cy="673100"/>
                        </a:xfrm>
                        <a:prstGeom prst="roundRect">
                          <a:avLst>
                            <a:gd name="adj" fmla="val 4296"/>
                          </a:avLst>
                        </a:prstGeom>
                        <a:solidFill>
                          <a:sysClr val="window" lastClr="FFFFFF"/>
                        </a:solidFill>
                        <a:ln w="12700" cap="flat" cmpd="sng" algn="ctr">
                          <a:solidFill>
                            <a:sysClr val="windowText" lastClr="000000"/>
                          </a:solidFill>
                          <a:prstDash val="solid"/>
                          <a:miter lim="800000"/>
                        </a:ln>
                        <a:effectLst/>
                      </wps:spPr>
                      <wps:txbx>
                        <w:txbxContent>
                          <w:p w:rsidR="00233C14" w:rsidRDefault="00233C14" w:rsidP="00233C14">
                            <w:pPr>
                              <w:jc w:val="left"/>
                            </w:pPr>
                            <w:r>
                              <w:rPr>
                                <w:rFonts w:hint="eastAsia"/>
                              </w:rPr>
                              <w:t>Ｑ</w:t>
                            </w:r>
                            <w:r w:rsidR="005F24CA">
                              <w:rPr>
                                <w:rFonts w:hint="eastAsia"/>
                              </w:rPr>
                              <w:t>９</w:t>
                            </w:r>
                            <w:r>
                              <w:t xml:space="preserve">　</w:t>
                            </w:r>
                            <w:r>
                              <w:rPr>
                                <w:rFonts w:hint="eastAsia"/>
                              </w:rPr>
                              <w:t>軽度者</w:t>
                            </w:r>
                            <w:r>
                              <w:t>に対する福祉用具貸与の</w:t>
                            </w:r>
                            <w:r>
                              <w:rPr>
                                <w:rFonts w:hint="eastAsia"/>
                              </w:rPr>
                              <w:t>届出を</w:t>
                            </w:r>
                            <w:r>
                              <w:t>している利用者が</w:t>
                            </w:r>
                            <w:r>
                              <w:rPr>
                                <w:rFonts w:hint="eastAsia"/>
                              </w:rPr>
                              <w:t>、</w:t>
                            </w:r>
                            <w:r>
                              <w:t>更新時期となった。</w:t>
                            </w:r>
                            <w:r>
                              <w:rPr>
                                <w:rFonts w:hint="eastAsia"/>
                              </w:rPr>
                              <w:t>更新後も</w:t>
                            </w:r>
                            <w:r>
                              <w:t>継続して福祉用具を貸与する必要があり、介護度も</w:t>
                            </w:r>
                            <w:r>
                              <w:rPr>
                                <w:rFonts w:hint="eastAsia"/>
                              </w:rPr>
                              <w:t>同じ</w:t>
                            </w:r>
                            <w:r>
                              <w:t>になることが見込まれるが、どのタイミングで市への届出を行えばよいか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0DB65C1" id="角丸四角形 43" o:spid="_x0000_s1054" style="position:absolute;margin-left:.45pt;margin-top:14.6pt;width:507.75pt;height:53pt;z-index:2517411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28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" fillcolor="window" strokecolor="windowText" strokeweight="1pt">
                <v:stroke joinstyle="miter"/>
                <v:textbox>
                  <w:txbxContent>
                    <w:p w:rsidR="00233C14" w:rsidRDefault="00233C14" w:rsidP="00233C14">
                      <w:pPr>
                        <w:jc w:val="left"/>
                      </w:pPr>
                      <w:r>
                        <w:rPr>
                          <w:rFonts w:hint="eastAsia"/>
                        </w:rPr>
                        <w:t>Ｑ</w:t>
                      </w:r>
                      <w:r w:rsidR="005F24CA">
                        <w:rPr>
                          <w:rFonts w:hint="eastAsia"/>
                        </w:rPr>
                        <w:t>９</w:t>
                      </w:r>
                      <w:r>
                        <w:t xml:space="preserve">　</w:t>
                      </w:r>
                      <w:r>
                        <w:rPr>
                          <w:rFonts w:hint="eastAsia"/>
                        </w:rPr>
                        <w:t>軽度者</w:t>
                      </w:r>
                      <w:r>
                        <w:t>に対する福祉用具貸与の</w:t>
                      </w:r>
                      <w:r>
                        <w:rPr>
                          <w:rFonts w:hint="eastAsia"/>
                        </w:rPr>
                        <w:t>届出を</w:t>
                      </w:r>
                      <w:r>
                        <w:t>している利用者が</w:t>
                      </w:r>
                      <w:r>
                        <w:rPr>
                          <w:rFonts w:hint="eastAsia"/>
                        </w:rPr>
                        <w:t>、</w:t>
                      </w:r>
                      <w:r>
                        <w:t>更新時期となった。</w:t>
                      </w:r>
                      <w:r>
                        <w:rPr>
                          <w:rFonts w:hint="eastAsia"/>
                        </w:rPr>
                        <w:t>更新後も</w:t>
                      </w:r>
                      <w:r>
                        <w:t>継続して福祉用具を貸与する必要があり、介護度も</w:t>
                      </w:r>
                      <w:r>
                        <w:rPr>
                          <w:rFonts w:hint="eastAsia"/>
                        </w:rPr>
                        <w:t>同じ</w:t>
                      </w:r>
                      <w:r>
                        <w:t>になることが見込まれるが、どのタイミングで市への届出を行えばよいか</w:t>
                      </w:r>
                    </w:p>
                  </w:txbxContent>
                </v:textbox>
                <w10:wrap anchorx="margin"/>
              </v:roundrect>
            </w:pict>
          </mc:Fallback>
        </mc:AlternateContent>
      </w:r>
    </w:p>
    <w:p w:rsidR="00537CB9" w:rsidRDefault="00537CB9" w:rsidP="00DA097A">
      <w:pPr>
        <w:widowControl/>
        <w:jc w:val="left"/>
        <w:rPr>
          <w:rFonts w:ascii="游ゴシック" w:eastAsia="游ゴシック" w:hAnsi="游ゴシック" w:cs="ＭＳ Ｐゴシック"/>
          <w:kern w:val="0"/>
          <w:sz w:val="18"/>
          <w:szCs w:val="18"/>
        </w:rPr>
      </w:pPr>
    </w:p>
    <w:p w:rsidR="00DB1066" w:rsidRDefault="00DB1066" w:rsidP="00DA097A">
      <w:pPr>
        <w:widowControl/>
        <w:jc w:val="left"/>
        <w:rPr>
          <w:rFonts w:ascii="游ゴシック" w:eastAsia="游ゴシック" w:hAnsi="游ゴシック" w:cs="ＭＳ Ｐゴシック"/>
          <w:kern w:val="0"/>
          <w:sz w:val="18"/>
          <w:szCs w:val="18"/>
        </w:rPr>
      </w:pPr>
    </w:p>
    <w:p w:rsidR="00DB1066" w:rsidRDefault="00DB1066" w:rsidP="00DA097A">
      <w:pPr>
        <w:widowControl/>
        <w:jc w:val="left"/>
        <w:rPr>
          <w:rFonts w:ascii="游ゴシック" w:eastAsia="游ゴシック" w:hAnsi="游ゴシック" w:cs="ＭＳ Ｐゴシック"/>
          <w:kern w:val="0"/>
          <w:sz w:val="18"/>
          <w:szCs w:val="18"/>
        </w:rPr>
      </w:pPr>
    </w:p>
    <w:p w:rsidR="00DB1066" w:rsidRDefault="00DB1066" w:rsidP="00DA097A">
      <w:pPr>
        <w:widowControl/>
        <w:jc w:val="left"/>
        <w:rPr>
          <w:rFonts w:ascii="游ゴシック" w:eastAsia="游ゴシック" w:hAnsi="游ゴシック" w:cs="ＭＳ Ｐゴシック"/>
          <w:kern w:val="0"/>
          <w:sz w:val="18"/>
          <w:szCs w:val="18"/>
        </w:rPr>
      </w:pPr>
    </w:p>
    <w:p w:rsidR="00233C14" w:rsidRPr="00E70A74" w:rsidRDefault="00233C14" w:rsidP="00233C14">
      <w:pPr>
        <w:widowControl/>
        <w:jc w:val="left"/>
        <w:rPr>
          <w:sz w:val="22"/>
        </w:rPr>
      </w:pPr>
      <w:r>
        <w:rPr>
          <w:rFonts w:hint="eastAsia"/>
          <w:sz w:val="22"/>
        </w:rPr>
        <w:t>Ａ</w:t>
      </w:r>
      <w:r w:rsidR="005F24CA">
        <w:rPr>
          <w:rFonts w:hint="eastAsia"/>
          <w:sz w:val="22"/>
        </w:rPr>
        <w:t>９</w:t>
      </w:r>
      <w:r>
        <w:rPr>
          <w:rFonts w:hint="eastAsia"/>
          <w:sz w:val="22"/>
        </w:rPr>
        <w:t xml:space="preserve">　</w:t>
      </w:r>
      <w:r w:rsidR="00346269">
        <w:rPr>
          <w:rFonts w:hint="eastAsia"/>
          <w:sz w:val="22"/>
        </w:rPr>
        <w:t>新たな</w:t>
      </w:r>
      <w:r w:rsidR="00ED0EFE">
        <w:rPr>
          <w:rFonts w:hint="eastAsia"/>
          <w:sz w:val="22"/>
        </w:rPr>
        <w:t>認定有効期間が始まる前に必要な書類を整えて届出を行ってください。</w:t>
      </w:r>
    </w:p>
    <w:p w:rsidR="00DB1066" w:rsidRDefault="00DB1066" w:rsidP="00DA097A">
      <w:pPr>
        <w:widowControl/>
        <w:jc w:val="left"/>
        <w:rPr>
          <w:rFonts w:ascii="游ゴシック" w:eastAsia="游ゴシック" w:hAnsi="游ゴシック" w:cs="ＭＳ Ｐゴシック"/>
          <w:kern w:val="0"/>
          <w:sz w:val="18"/>
          <w:szCs w:val="18"/>
        </w:rPr>
      </w:pPr>
    </w:p>
    <w:p w:rsidR="00233C14" w:rsidRDefault="00233C14" w:rsidP="00DA097A">
      <w:pPr>
        <w:widowControl/>
        <w:jc w:val="left"/>
        <w:rPr>
          <w:rFonts w:ascii="游ゴシック" w:eastAsia="游ゴシック" w:hAnsi="游ゴシック" w:cs="ＭＳ Ｐゴシック"/>
          <w:kern w:val="0"/>
          <w:sz w:val="18"/>
          <w:szCs w:val="18"/>
        </w:rPr>
      </w:pPr>
    </w:p>
    <w:p w:rsidR="00233C14" w:rsidRPr="00233C14" w:rsidRDefault="00233C14" w:rsidP="00DA097A">
      <w:pPr>
        <w:widowControl/>
        <w:jc w:val="left"/>
        <w:rPr>
          <w:rFonts w:ascii="游ゴシック" w:eastAsia="游ゴシック" w:hAnsi="游ゴシック" w:cs="ＭＳ Ｐゴシック"/>
          <w:kern w:val="0"/>
          <w:sz w:val="18"/>
          <w:szCs w:val="18"/>
        </w:rPr>
      </w:pPr>
    </w:p>
    <w:p w:rsidR="00B269E6" w:rsidRPr="00346269" w:rsidRDefault="00B269E6" w:rsidP="00DA097A">
      <w:pPr>
        <w:widowControl/>
        <w:jc w:val="left"/>
        <w:rPr>
          <w:rFonts w:ascii="游ゴシック" w:eastAsia="游ゴシック" w:hAnsi="游ゴシック" w:cs="ＭＳ Ｐゴシック"/>
          <w:kern w:val="0"/>
          <w:sz w:val="18"/>
          <w:szCs w:val="18"/>
        </w:rPr>
      </w:pPr>
    </w:p>
    <w:p w:rsidR="00B269E6" w:rsidRDefault="00B269E6" w:rsidP="00DA097A">
      <w:pPr>
        <w:widowControl/>
        <w:jc w:val="left"/>
        <w:rPr>
          <w:rFonts w:ascii="游ゴシック" w:eastAsia="游ゴシック" w:hAnsi="游ゴシック" w:cs="ＭＳ Ｐゴシック"/>
          <w:kern w:val="0"/>
          <w:sz w:val="18"/>
          <w:szCs w:val="18"/>
        </w:rPr>
      </w:pPr>
    </w:p>
    <w:p w:rsidR="00B269E6" w:rsidRDefault="00B269E6" w:rsidP="00DA097A">
      <w:pPr>
        <w:widowControl/>
        <w:jc w:val="left"/>
        <w:rPr>
          <w:rFonts w:ascii="游ゴシック" w:eastAsia="游ゴシック" w:hAnsi="游ゴシック" w:cs="ＭＳ Ｐゴシック"/>
          <w:kern w:val="0"/>
          <w:sz w:val="18"/>
          <w:szCs w:val="18"/>
        </w:rPr>
      </w:pPr>
    </w:p>
    <w:p w:rsidR="00B269E6" w:rsidRDefault="00B269E6" w:rsidP="00DA097A">
      <w:pPr>
        <w:widowControl/>
        <w:jc w:val="left"/>
        <w:rPr>
          <w:rFonts w:ascii="游ゴシック" w:eastAsia="游ゴシック" w:hAnsi="游ゴシック" w:cs="ＭＳ Ｐゴシック"/>
          <w:kern w:val="0"/>
          <w:sz w:val="18"/>
          <w:szCs w:val="18"/>
        </w:rPr>
      </w:pPr>
    </w:p>
    <w:p w:rsidR="00D77ADE" w:rsidRDefault="00D77ADE" w:rsidP="00DA097A">
      <w:pPr>
        <w:widowControl/>
        <w:jc w:val="left"/>
        <w:rPr>
          <w:rFonts w:ascii="游ゴシック" w:eastAsia="游ゴシック" w:hAnsi="游ゴシック" w:cs="ＭＳ Ｐゴシック"/>
          <w:kern w:val="0"/>
          <w:sz w:val="18"/>
          <w:szCs w:val="18"/>
        </w:rPr>
      </w:pPr>
    </w:p>
    <w:p w:rsidR="00D77ADE" w:rsidRDefault="00D77ADE" w:rsidP="00DA097A">
      <w:pPr>
        <w:widowControl/>
        <w:jc w:val="left"/>
        <w:rPr>
          <w:rFonts w:ascii="游ゴシック" w:eastAsia="游ゴシック" w:hAnsi="游ゴシック" w:cs="ＭＳ Ｐゴシック"/>
          <w:kern w:val="0"/>
          <w:sz w:val="18"/>
          <w:szCs w:val="18"/>
        </w:rPr>
      </w:pPr>
    </w:p>
    <w:p w:rsidR="00D77ADE" w:rsidRDefault="00D77ADE" w:rsidP="00DA097A">
      <w:pPr>
        <w:widowControl/>
        <w:jc w:val="left"/>
        <w:rPr>
          <w:rFonts w:ascii="游ゴシック" w:eastAsia="游ゴシック" w:hAnsi="游ゴシック" w:cs="ＭＳ Ｐゴシック"/>
          <w:kern w:val="0"/>
          <w:sz w:val="18"/>
          <w:szCs w:val="18"/>
        </w:rPr>
      </w:pPr>
    </w:p>
    <w:p w:rsidR="00D77ADE" w:rsidRDefault="00D77ADE" w:rsidP="00DA097A">
      <w:pPr>
        <w:widowControl/>
        <w:jc w:val="left"/>
        <w:rPr>
          <w:rFonts w:ascii="游ゴシック" w:eastAsia="游ゴシック" w:hAnsi="游ゴシック" w:cs="ＭＳ Ｐゴシック"/>
          <w:kern w:val="0"/>
          <w:sz w:val="18"/>
          <w:szCs w:val="18"/>
        </w:rPr>
      </w:pPr>
    </w:p>
    <w:p w:rsidR="00D77ADE" w:rsidRDefault="00D77ADE" w:rsidP="00DA097A">
      <w:pPr>
        <w:widowControl/>
        <w:jc w:val="left"/>
        <w:rPr>
          <w:rFonts w:ascii="游ゴシック" w:eastAsia="游ゴシック" w:hAnsi="游ゴシック" w:cs="ＭＳ Ｐゴシック"/>
          <w:kern w:val="0"/>
          <w:sz w:val="18"/>
          <w:szCs w:val="18"/>
        </w:rPr>
      </w:pPr>
    </w:p>
    <w:p w:rsidR="00D77ADE" w:rsidRDefault="00D77ADE" w:rsidP="00DA097A">
      <w:pPr>
        <w:widowControl/>
        <w:jc w:val="left"/>
        <w:rPr>
          <w:rFonts w:ascii="游ゴシック" w:eastAsia="游ゴシック" w:hAnsi="游ゴシック" w:cs="ＭＳ Ｐゴシック"/>
          <w:kern w:val="0"/>
          <w:sz w:val="18"/>
          <w:szCs w:val="18"/>
        </w:rPr>
      </w:pPr>
    </w:p>
    <w:p w:rsidR="00D77ADE" w:rsidRDefault="00D77ADE" w:rsidP="00DA097A">
      <w:pPr>
        <w:widowControl/>
        <w:jc w:val="left"/>
        <w:rPr>
          <w:rFonts w:ascii="游ゴシック" w:eastAsia="游ゴシック" w:hAnsi="游ゴシック" w:cs="ＭＳ Ｐゴシック"/>
          <w:kern w:val="0"/>
          <w:sz w:val="18"/>
          <w:szCs w:val="18"/>
        </w:rPr>
      </w:pPr>
    </w:p>
    <w:p w:rsidR="00D77ADE" w:rsidRDefault="00D77ADE" w:rsidP="00DA097A">
      <w:pPr>
        <w:widowControl/>
        <w:jc w:val="left"/>
        <w:rPr>
          <w:rFonts w:ascii="游ゴシック" w:eastAsia="游ゴシック" w:hAnsi="游ゴシック" w:cs="ＭＳ Ｐゴシック"/>
          <w:kern w:val="0"/>
          <w:sz w:val="18"/>
          <w:szCs w:val="18"/>
        </w:rPr>
      </w:pPr>
    </w:p>
    <w:p w:rsidR="00D77ADE" w:rsidRDefault="00D77ADE" w:rsidP="00DA097A">
      <w:pPr>
        <w:widowControl/>
        <w:jc w:val="left"/>
        <w:rPr>
          <w:rFonts w:ascii="游ゴシック" w:eastAsia="游ゴシック" w:hAnsi="游ゴシック" w:cs="ＭＳ Ｐゴシック"/>
          <w:kern w:val="0"/>
          <w:sz w:val="18"/>
          <w:szCs w:val="18"/>
        </w:rPr>
      </w:pPr>
    </w:p>
    <w:p w:rsidR="00D77ADE" w:rsidRDefault="00D77ADE" w:rsidP="00DA097A">
      <w:pPr>
        <w:widowControl/>
        <w:jc w:val="left"/>
        <w:rPr>
          <w:rFonts w:ascii="游ゴシック" w:eastAsia="游ゴシック" w:hAnsi="游ゴシック" w:cs="ＭＳ Ｐゴシック"/>
          <w:kern w:val="0"/>
          <w:sz w:val="18"/>
          <w:szCs w:val="18"/>
        </w:rPr>
      </w:pPr>
    </w:p>
    <w:p w:rsidR="00D77ADE" w:rsidRDefault="00D77ADE" w:rsidP="00DA097A">
      <w:pPr>
        <w:widowControl/>
        <w:jc w:val="left"/>
        <w:rPr>
          <w:rFonts w:ascii="游ゴシック" w:eastAsia="游ゴシック" w:hAnsi="游ゴシック" w:cs="ＭＳ Ｐゴシック"/>
          <w:kern w:val="0"/>
          <w:sz w:val="18"/>
          <w:szCs w:val="18"/>
        </w:rPr>
      </w:pPr>
    </w:p>
    <w:p w:rsidR="00D77ADE" w:rsidRDefault="00D77ADE" w:rsidP="00DA097A">
      <w:pPr>
        <w:widowControl/>
        <w:jc w:val="left"/>
        <w:rPr>
          <w:rFonts w:ascii="游ゴシック" w:eastAsia="游ゴシック" w:hAnsi="游ゴシック" w:cs="ＭＳ Ｐゴシック"/>
          <w:kern w:val="0"/>
          <w:sz w:val="18"/>
          <w:szCs w:val="18"/>
        </w:rPr>
      </w:pPr>
    </w:p>
    <w:p w:rsidR="00D77ADE" w:rsidRDefault="00D77ADE" w:rsidP="00DA097A">
      <w:pPr>
        <w:widowControl/>
        <w:jc w:val="left"/>
        <w:rPr>
          <w:rFonts w:ascii="游ゴシック" w:eastAsia="游ゴシック" w:hAnsi="游ゴシック" w:cs="ＭＳ Ｐゴシック"/>
          <w:kern w:val="0"/>
          <w:sz w:val="18"/>
          <w:szCs w:val="18"/>
        </w:rPr>
      </w:pPr>
    </w:p>
    <w:p w:rsidR="00D77ADE" w:rsidRDefault="00D77ADE" w:rsidP="00DA097A">
      <w:pPr>
        <w:widowControl/>
        <w:jc w:val="left"/>
        <w:rPr>
          <w:rFonts w:ascii="游ゴシック" w:eastAsia="游ゴシック" w:hAnsi="游ゴシック" w:cs="ＭＳ Ｐゴシック"/>
          <w:kern w:val="0"/>
          <w:sz w:val="18"/>
          <w:szCs w:val="18"/>
        </w:rPr>
      </w:pPr>
    </w:p>
    <w:p w:rsidR="00D77ADE" w:rsidRDefault="00D77ADE" w:rsidP="00DA097A">
      <w:pPr>
        <w:widowControl/>
        <w:jc w:val="left"/>
        <w:rPr>
          <w:rFonts w:ascii="游ゴシック" w:eastAsia="游ゴシック" w:hAnsi="游ゴシック" w:cs="ＭＳ Ｐゴシック"/>
          <w:kern w:val="0"/>
          <w:sz w:val="18"/>
          <w:szCs w:val="18"/>
        </w:rPr>
      </w:pPr>
    </w:p>
    <w:p w:rsidR="00B94A6A" w:rsidRDefault="00B94A6A" w:rsidP="00DA097A">
      <w:pPr>
        <w:widowControl/>
        <w:jc w:val="left"/>
        <w:rPr>
          <w:rFonts w:ascii="游ゴシック" w:eastAsia="游ゴシック" w:hAnsi="游ゴシック" w:cs="ＭＳ Ｐゴシック"/>
          <w:kern w:val="0"/>
          <w:sz w:val="18"/>
          <w:szCs w:val="18"/>
        </w:rPr>
        <w:sectPr w:rsidR="00B94A6A" w:rsidSect="00057CCE">
          <w:pgSz w:w="11906" w:h="16838" w:code="9"/>
          <w:pgMar w:top="851" w:right="851" w:bottom="851" w:left="851" w:header="851" w:footer="992" w:gutter="0"/>
          <w:cols w:space="425"/>
          <w:docGrid w:linePitch="360"/>
        </w:sectPr>
      </w:pPr>
    </w:p>
    <w:p w:rsidR="003C64A7" w:rsidRPr="0006721F" w:rsidRDefault="003C64A7" w:rsidP="00057CCE">
      <w:pPr>
        <w:jc w:val="left"/>
        <w:rPr>
          <w:sz w:val="22"/>
        </w:rPr>
      </w:pPr>
    </w:p>
    <w:sectPr w:rsidR="003C64A7" w:rsidRPr="0006721F" w:rsidSect="00057CCE">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ACC" w:rsidRDefault="003E4ACC" w:rsidP="00193316">
      <w:r>
        <w:separator/>
      </w:r>
    </w:p>
  </w:endnote>
  <w:endnote w:type="continuationSeparator" w:id="0">
    <w:p w:rsidR="003E4ACC" w:rsidRDefault="003E4ACC" w:rsidP="0019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186653"/>
      <w:docPartObj>
        <w:docPartGallery w:val="Page Numbers (Bottom of Page)"/>
        <w:docPartUnique/>
      </w:docPartObj>
    </w:sdtPr>
    <w:sdtEndPr/>
    <w:sdtContent>
      <w:p w:rsidR="00057CCE" w:rsidRDefault="00057CCE">
        <w:pPr>
          <w:pStyle w:val="a9"/>
          <w:jc w:val="center"/>
        </w:pPr>
        <w:r>
          <w:fldChar w:fldCharType="begin"/>
        </w:r>
        <w:r>
          <w:instrText>PAGE   \* MERGEFORMAT</w:instrText>
        </w:r>
        <w:r>
          <w:fldChar w:fldCharType="separate"/>
        </w:r>
        <w:r w:rsidR="00EF0671" w:rsidRPr="00EF0671">
          <w:rPr>
            <w:noProof/>
            <w:lang w:val="ja-JP"/>
          </w:rPr>
          <w:t>7</w:t>
        </w:r>
        <w:r>
          <w:fldChar w:fldCharType="end"/>
        </w:r>
      </w:p>
    </w:sdtContent>
  </w:sdt>
  <w:p w:rsidR="00057CCE" w:rsidRDefault="00057CC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ACC" w:rsidRDefault="003E4ACC" w:rsidP="00193316">
      <w:r>
        <w:separator/>
      </w:r>
    </w:p>
  </w:footnote>
  <w:footnote w:type="continuationSeparator" w:id="0">
    <w:p w:rsidR="003E4ACC" w:rsidRDefault="003E4ACC" w:rsidP="001933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10C9E"/>
    <w:multiLevelType w:val="hybridMultilevel"/>
    <w:tmpl w:val="4D46CE92"/>
    <w:lvl w:ilvl="0" w:tplc="ABB619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E8A3C8C"/>
    <w:multiLevelType w:val="hybridMultilevel"/>
    <w:tmpl w:val="02B8D076"/>
    <w:lvl w:ilvl="0" w:tplc="9CECA5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4A7"/>
    <w:rsid w:val="00055773"/>
    <w:rsid w:val="00057CCE"/>
    <w:rsid w:val="0006721F"/>
    <w:rsid w:val="000973AF"/>
    <w:rsid w:val="000B161C"/>
    <w:rsid w:val="000C1AC8"/>
    <w:rsid w:val="000C2C39"/>
    <w:rsid w:val="000D0419"/>
    <w:rsid w:val="000E5745"/>
    <w:rsid w:val="000E690E"/>
    <w:rsid w:val="00114712"/>
    <w:rsid w:val="001347E6"/>
    <w:rsid w:val="001540E1"/>
    <w:rsid w:val="001643F0"/>
    <w:rsid w:val="00170EF7"/>
    <w:rsid w:val="00177FAC"/>
    <w:rsid w:val="00193316"/>
    <w:rsid w:val="00194BEA"/>
    <w:rsid w:val="001C45AE"/>
    <w:rsid w:val="001E0810"/>
    <w:rsid w:val="002056A1"/>
    <w:rsid w:val="00207A4C"/>
    <w:rsid w:val="00233C14"/>
    <w:rsid w:val="00272BCB"/>
    <w:rsid w:val="002B612C"/>
    <w:rsid w:val="002D331A"/>
    <w:rsid w:val="00314D6D"/>
    <w:rsid w:val="00316803"/>
    <w:rsid w:val="00331AD3"/>
    <w:rsid w:val="00345E74"/>
    <w:rsid w:val="00346269"/>
    <w:rsid w:val="003C64A7"/>
    <w:rsid w:val="003E4ACC"/>
    <w:rsid w:val="004100AC"/>
    <w:rsid w:val="00424741"/>
    <w:rsid w:val="004307BD"/>
    <w:rsid w:val="00471B95"/>
    <w:rsid w:val="004C6574"/>
    <w:rsid w:val="004D48C3"/>
    <w:rsid w:val="004E2E97"/>
    <w:rsid w:val="004E5C15"/>
    <w:rsid w:val="00516664"/>
    <w:rsid w:val="00532889"/>
    <w:rsid w:val="005367D3"/>
    <w:rsid w:val="00537CB9"/>
    <w:rsid w:val="00540DB9"/>
    <w:rsid w:val="00580CE9"/>
    <w:rsid w:val="005A612F"/>
    <w:rsid w:val="005C08B0"/>
    <w:rsid w:val="005F24CA"/>
    <w:rsid w:val="00617114"/>
    <w:rsid w:val="00647367"/>
    <w:rsid w:val="00651E15"/>
    <w:rsid w:val="00660121"/>
    <w:rsid w:val="006632B6"/>
    <w:rsid w:val="00671848"/>
    <w:rsid w:val="00692BEA"/>
    <w:rsid w:val="00693E60"/>
    <w:rsid w:val="006A5F42"/>
    <w:rsid w:val="006A7E92"/>
    <w:rsid w:val="006B3542"/>
    <w:rsid w:val="0071136E"/>
    <w:rsid w:val="00735275"/>
    <w:rsid w:val="00752C69"/>
    <w:rsid w:val="0079194B"/>
    <w:rsid w:val="00793197"/>
    <w:rsid w:val="007A2165"/>
    <w:rsid w:val="007D1146"/>
    <w:rsid w:val="0082381F"/>
    <w:rsid w:val="00832836"/>
    <w:rsid w:val="008546CB"/>
    <w:rsid w:val="008564BC"/>
    <w:rsid w:val="00891015"/>
    <w:rsid w:val="0089513B"/>
    <w:rsid w:val="008A2269"/>
    <w:rsid w:val="008D6DD0"/>
    <w:rsid w:val="008F55BB"/>
    <w:rsid w:val="00952067"/>
    <w:rsid w:val="00957798"/>
    <w:rsid w:val="009613DC"/>
    <w:rsid w:val="00965D71"/>
    <w:rsid w:val="009863E2"/>
    <w:rsid w:val="00995BE2"/>
    <w:rsid w:val="009B75D3"/>
    <w:rsid w:val="009D0E8B"/>
    <w:rsid w:val="009D6BEC"/>
    <w:rsid w:val="009E13D6"/>
    <w:rsid w:val="009E364F"/>
    <w:rsid w:val="009F2AF2"/>
    <w:rsid w:val="00A13A56"/>
    <w:rsid w:val="00A4015B"/>
    <w:rsid w:val="00A576C4"/>
    <w:rsid w:val="00A644B3"/>
    <w:rsid w:val="00B07C71"/>
    <w:rsid w:val="00B14665"/>
    <w:rsid w:val="00B269E6"/>
    <w:rsid w:val="00B336A9"/>
    <w:rsid w:val="00B3707F"/>
    <w:rsid w:val="00B53A5C"/>
    <w:rsid w:val="00B75D04"/>
    <w:rsid w:val="00B76A96"/>
    <w:rsid w:val="00B90AD2"/>
    <w:rsid w:val="00B94A6A"/>
    <w:rsid w:val="00BA4825"/>
    <w:rsid w:val="00BC1DD5"/>
    <w:rsid w:val="00BD5B40"/>
    <w:rsid w:val="00C346B4"/>
    <w:rsid w:val="00C85F81"/>
    <w:rsid w:val="00CC2657"/>
    <w:rsid w:val="00CC53F7"/>
    <w:rsid w:val="00D074B3"/>
    <w:rsid w:val="00D22ACE"/>
    <w:rsid w:val="00D3633C"/>
    <w:rsid w:val="00D73E6C"/>
    <w:rsid w:val="00D77ADE"/>
    <w:rsid w:val="00D77D6B"/>
    <w:rsid w:val="00D87B86"/>
    <w:rsid w:val="00DA097A"/>
    <w:rsid w:val="00DB1066"/>
    <w:rsid w:val="00DF02FC"/>
    <w:rsid w:val="00E2684E"/>
    <w:rsid w:val="00E55257"/>
    <w:rsid w:val="00E56938"/>
    <w:rsid w:val="00E70A74"/>
    <w:rsid w:val="00E7122E"/>
    <w:rsid w:val="00E870B1"/>
    <w:rsid w:val="00EA13D6"/>
    <w:rsid w:val="00ED0EFE"/>
    <w:rsid w:val="00EF0671"/>
    <w:rsid w:val="00F05D3D"/>
    <w:rsid w:val="00F40C64"/>
    <w:rsid w:val="00F51C86"/>
    <w:rsid w:val="00F75B81"/>
    <w:rsid w:val="00F90A69"/>
    <w:rsid w:val="00F92BF5"/>
    <w:rsid w:val="00F96FDD"/>
    <w:rsid w:val="00FA0688"/>
    <w:rsid w:val="00FE13BF"/>
    <w:rsid w:val="00FF1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6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E2E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E2E97"/>
    <w:rPr>
      <w:rFonts w:asciiTheme="majorHAnsi" w:eastAsiaTheme="majorEastAsia" w:hAnsiTheme="majorHAnsi" w:cstheme="majorBidi"/>
      <w:sz w:val="18"/>
      <w:szCs w:val="18"/>
    </w:rPr>
  </w:style>
  <w:style w:type="paragraph" w:styleId="a6">
    <w:name w:val="List Paragraph"/>
    <w:basedOn w:val="a"/>
    <w:uiPriority w:val="34"/>
    <w:qFormat/>
    <w:rsid w:val="002056A1"/>
    <w:pPr>
      <w:ind w:leftChars="400" w:left="840"/>
    </w:pPr>
  </w:style>
  <w:style w:type="paragraph" w:styleId="a7">
    <w:name w:val="header"/>
    <w:basedOn w:val="a"/>
    <w:link w:val="a8"/>
    <w:uiPriority w:val="99"/>
    <w:unhideWhenUsed/>
    <w:rsid w:val="00193316"/>
    <w:pPr>
      <w:tabs>
        <w:tab w:val="center" w:pos="4252"/>
        <w:tab w:val="right" w:pos="8504"/>
      </w:tabs>
      <w:snapToGrid w:val="0"/>
    </w:pPr>
  </w:style>
  <w:style w:type="character" w:customStyle="1" w:styleId="a8">
    <w:name w:val="ヘッダー (文字)"/>
    <w:basedOn w:val="a0"/>
    <w:link w:val="a7"/>
    <w:uiPriority w:val="99"/>
    <w:rsid w:val="00193316"/>
  </w:style>
  <w:style w:type="paragraph" w:styleId="a9">
    <w:name w:val="footer"/>
    <w:basedOn w:val="a"/>
    <w:link w:val="aa"/>
    <w:uiPriority w:val="99"/>
    <w:unhideWhenUsed/>
    <w:rsid w:val="00193316"/>
    <w:pPr>
      <w:tabs>
        <w:tab w:val="center" w:pos="4252"/>
        <w:tab w:val="right" w:pos="8504"/>
      </w:tabs>
      <w:snapToGrid w:val="0"/>
    </w:pPr>
  </w:style>
  <w:style w:type="character" w:customStyle="1" w:styleId="aa">
    <w:name w:val="フッター (文字)"/>
    <w:basedOn w:val="a0"/>
    <w:link w:val="a9"/>
    <w:uiPriority w:val="99"/>
    <w:rsid w:val="001933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6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E2E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E2E97"/>
    <w:rPr>
      <w:rFonts w:asciiTheme="majorHAnsi" w:eastAsiaTheme="majorEastAsia" w:hAnsiTheme="majorHAnsi" w:cstheme="majorBidi"/>
      <w:sz w:val="18"/>
      <w:szCs w:val="18"/>
    </w:rPr>
  </w:style>
  <w:style w:type="paragraph" w:styleId="a6">
    <w:name w:val="List Paragraph"/>
    <w:basedOn w:val="a"/>
    <w:uiPriority w:val="34"/>
    <w:qFormat/>
    <w:rsid w:val="002056A1"/>
    <w:pPr>
      <w:ind w:leftChars="400" w:left="840"/>
    </w:pPr>
  </w:style>
  <w:style w:type="paragraph" w:styleId="a7">
    <w:name w:val="header"/>
    <w:basedOn w:val="a"/>
    <w:link w:val="a8"/>
    <w:uiPriority w:val="99"/>
    <w:unhideWhenUsed/>
    <w:rsid w:val="00193316"/>
    <w:pPr>
      <w:tabs>
        <w:tab w:val="center" w:pos="4252"/>
        <w:tab w:val="right" w:pos="8504"/>
      </w:tabs>
      <w:snapToGrid w:val="0"/>
    </w:pPr>
  </w:style>
  <w:style w:type="character" w:customStyle="1" w:styleId="a8">
    <w:name w:val="ヘッダー (文字)"/>
    <w:basedOn w:val="a0"/>
    <w:link w:val="a7"/>
    <w:uiPriority w:val="99"/>
    <w:rsid w:val="00193316"/>
  </w:style>
  <w:style w:type="paragraph" w:styleId="a9">
    <w:name w:val="footer"/>
    <w:basedOn w:val="a"/>
    <w:link w:val="aa"/>
    <w:uiPriority w:val="99"/>
    <w:unhideWhenUsed/>
    <w:rsid w:val="00193316"/>
    <w:pPr>
      <w:tabs>
        <w:tab w:val="center" w:pos="4252"/>
        <w:tab w:val="right" w:pos="8504"/>
      </w:tabs>
      <w:snapToGrid w:val="0"/>
    </w:pPr>
  </w:style>
  <w:style w:type="character" w:customStyle="1" w:styleId="aa">
    <w:name w:val="フッター (文字)"/>
    <w:basedOn w:val="a0"/>
    <w:link w:val="a9"/>
    <w:uiPriority w:val="99"/>
    <w:rsid w:val="00193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74339">
      <w:bodyDiv w:val="1"/>
      <w:marLeft w:val="0"/>
      <w:marRight w:val="0"/>
      <w:marTop w:val="0"/>
      <w:marBottom w:val="0"/>
      <w:divBdr>
        <w:top w:val="none" w:sz="0" w:space="0" w:color="auto"/>
        <w:left w:val="none" w:sz="0" w:space="0" w:color="auto"/>
        <w:bottom w:val="none" w:sz="0" w:space="0" w:color="auto"/>
        <w:right w:val="none" w:sz="0" w:space="0" w:color="auto"/>
      </w:divBdr>
    </w:div>
    <w:div w:id="637031147">
      <w:bodyDiv w:val="1"/>
      <w:marLeft w:val="0"/>
      <w:marRight w:val="0"/>
      <w:marTop w:val="0"/>
      <w:marBottom w:val="0"/>
      <w:divBdr>
        <w:top w:val="none" w:sz="0" w:space="0" w:color="auto"/>
        <w:left w:val="none" w:sz="0" w:space="0" w:color="auto"/>
        <w:bottom w:val="none" w:sz="0" w:space="0" w:color="auto"/>
        <w:right w:val="none" w:sz="0" w:space="0" w:color="auto"/>
      </w:divBdr>
    </w:div>
    <w:div w:id="725835897">
      <w:bodyDiv w:val="1"/>
      <w:marLeft w:val="0"/>
      <w:marRight w:val="0"/>
      <w:marTop w:val="0"/>
      <w:marBottom w:val="0"/>
      <w:divBdr>
        <w:top w:val="none" w:sz="0" w:space="0" w:color="auto"/>
        <w:left w:val="none" w:sz="0" w:space="0" w:color="auto"/>
        <w:bottom w:val="none" w:sz="0" w:space="0" w:color="auto"/>
        <w:right w:val="none" w:sz="0" w:space="0" w:color="auto"/>
      </w:divBdr>
    </w:div>
    <w:div w:id="1049770673">
      <w:bodyDiv w:val="1"/>
      <w:marLeft w:val="0"/>
      <w:marRight w:val="0"/>
      <w:marTop w:val="0"/>
      <w:marBottom w:val="0"/>
      <w:divBdr>
        <w:top w:val="none" w:sz="0" w:space="0" w:color="auto"/>
        <w:left w:val="none" w:sz="0" w:space="0" w:color="auto"/>
        <w:bottom w:val="none" w:sz="0" w:space="0" w:color="auto"/>
        <w:right w:val="none" w:sz="0" w:space="0" w:color="auto"/>
      </w:divBdr>
    </w:div>
    <w:div w:id="119183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0">
          <a:schemeClr val="accent4"/>
        </a:lnRef>
        <a:fillRef idx="3">
          <a:schemeClr val="accent4"/>
        </a:fillRef>
        <a:effectRef idx="3">
          <a:schemeClr val="accent4"/>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D3545-4FC7-4A06-9186-3CCFAA08F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10</Pages>
  <Words>768</Words>
  <Characters>4382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Windows ユーザー</cp:lastModifiedBy>
  <cp:revision>47</cp:revision>
  <cp:lastPrinted>2022-04-08T07:17:00Z</cp:lastPrinted>
  <dcterms:created xsi:type="dcterms:W3CDTF">2021-06-22T07:38:00Z</dcterms:created>
  <dcterms:modified xsi:type="dcterms:W3CDTF">2022-04-08T07:55:00Z</dcterms:modified>
</cp:coreProperties>
</file>