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EF5CA" w14:textId="6B7AE3DC" w:rsidR="0015583A" w:rsidRDefault="0015583A" w:rsidP="00590F07">
      <w:pPr>
        <w:spacing w:after="0" w:line="400" w:lineRule="exact"/>
        <w:jc w:val="center"/>
        <w:rPr>
          <w:b/>
          <w:bCs/>
          <w:sz w:val="24"/>
        </w:rPr>
      </w:pPr>
      <w:r w:rsidRPr="0015583A">
        <w:rPr>
          <w:rFonts w:hint="eastAsia"/>
          <w:b/>
          <w:bCs/>
          <w:sz w:val="24"/>
        </w:rPr>
        <w:t>「丸亀市インターネット上の誹謗中傷等の防止及び被害者支援に関する条例」（</w:t>
      </w:r>
      <w:r w:rsidR="00C05A40">
        <w:rPr>
          <w:rFonts w:hint="eastAsia"/>
          <w:b/>
          <w:bCs/>
          <w:sz w:val="24"/>
        </w:rPr>
        <w:t>素</w:t>
      </w:r>
      <w:r w:rsidRPr="0015583A">
        <w:rPr>
          <w:rFonts w:hint="eastAsia"/>
          <w:b/>
          <w:bCs/>
          <w:sz w:val="24"/>
        </w:rPr>
        <w:t>案）に対する</w:t>
      </w:r>
    </w:p>
    <w:p w14:paraId="099AFE2F" w14:textId="67D62038" w:rsidR="00B95CEF" w:rsidRDefault="0015583A" w:rsidP="00590F07">
      <w:pPr>
        <w:spacing w:after="0" w:line="400" w:lineRule="exact"/>
        <w:jc w:val="center"/>
        <w:rPr>
          <w:b/>
          <w:bCs/>
          <w:sz w:val="24"/>
        </w:rPr>
      </w:pPr>
      <w:r w:rsidRPr="0015583A">
        <w:rPr>
          <w:rFonts w:hint="eastAsia"/>
          <w:b/>
          <w:bCs/>
          <w:sz w:val="24"/>
        </w:rPr>
        <w:t>パブリックコメントの結果について</w:t>
      </w:r>
    </w:p>
    <w:p w14:paraId="2216823A" w14:textId="77777777" w:rsidR="00590F07" w:rsidRPr="0015583A" w:rsidRDefault="00590F07" w:rsidP="00590F07">
      <w:pPr>
        <w:spacing w:after="0" w:line="400" w:lineRule="exact"/>
        <w:jc w:val="center"/>
        <w:rPr>
          <w:b/>
          <w:bCs/>
          <w:sz w:val="24"/>
        </w:rPr>
      </w:pPr>
    </w:p>
    <w:p w14:paraId="70A4CE49" w14:textId="55FAEBDD" w:rsidR="0015583A" w:rsidRDefault="0015583A" w:rsidP="00590F07">
      <w:pPr>
        <w:spacing w:after="0" w:line="400" w:lineRule="exact"/>
        <w:rPr>
          <w:sz w:val="24"/>
        </w:rPr>
      </w:pPr>
      <w:r>
        <w:rPr>
          <w:rFonts w:hint="eastAsia"/>
          <w:sz w:val="24"/>
        </w:rPr>
        <w:t>１．パブリックコメントの概要</w:t>
      </w:r>
    </w:p>
    <w:p w14:paraId="4905B241" w14:textId="4046726F" w:rsidR="00590F07" w:rsidRPr="00590F07" w:rsidRDefault="00590F07" w:rsidP="00590F07">
      <w:pPr>
        <w:spacing w:after="0" w:line="400" w:lineRule="exact"/>
        <w:ind w:firstLineChars="100" w:firstLine="240"/>
        <w:rPr>
          <w:sz w:val="24"/>
        </w:rPr>
      </w:pPr>
      <w:r w:rsidRPr="00590F07">
        <w:rPr>
          <w:rFonts w:hint="eastAsia"/>
          <w:sz w:val="24"/>
        </w:rPr>
        <w:t xml:space="preserve">　意見提出期間　　令和</w:t>
      </w:r>
      <w:r w:rsidRPr="00590F07">
        <w:rPr>
          <w:sz w:val="24"/>
        </w:rPr>
        <w:t>7年8月1日（金）～9月1日（月）</w:t>
      </w:r>
    </w:p>
    <w:p w14:paraId="7A94559B" w14:textId="295731DA" w:rsidR="00590F07" w:rsidRPr="00590F07" w:rsidRDefault="00590F07" w:rsidP="00590F07">
      <w:pPr>
        <w:spacing w:after="0" w:line="400" w:lineRule="exact"/>
        <w:ind w:firstLineChars="100" w:firstLine="240"/>
        <w:rPr>
          <w:sz w:val="24"/>
        </w:rPr>
      </w:pPr>
      <w:r w:rsidRPr="00590F07">
        <w:rPr>
          <w:rFonts w:hint="eastAsia"/>
          <w:sz w:val="24"/>
        </w:rPr>
        <w:t xml:space="preserve">　意見提出者数　　</w:t>
      </w:r>
      <w:r w:rsidR="00415C43">
        <w:rPr>
          <w:rFonts w:hint="eastAsia"/>
          <w:sz w:val="24"/>
        </w:rPr>
        <w:t>１</w:t>
      </w:r>
      <w:r>
        <w:rPr>
          <w:rFonts w:hint="eastAsia"/>
          <w:sz w:val="24"/>
        </w:rPr>
        <w:t>人</w:t>
      </w:r>
      <w:r w:rsidRPr="00590F07">
        <w:rPr>
          <w:rFonts w:hint="eastAsia"/>
          <w:sz w:val="24"/>
        </w:rPr>
        <w:t>（持参</w:t>
      </w:r>
      <w:r w:rsidR="00415C43">
        <w:rPr>
          <w:rFonts w:hint="eastAsia"/>
          <w:sz w:val="24"/>
        </w:rPr>
        <w:t>１</w:t>
      </w:r>
      <w:r w:rsidRPr="00590F07">
        <w:rPr>
          <w:rFonts w:hint="eastAsia"/>
          <w:sz w:val="24"/>
        </w:rPr>
        <w:t>通）</w:t>
      </w:r>
    </w:p>
    <w:p w14:paraId="27A50E07" w14:textId="463A7C73" w:rsidR="00590F07" w:rsidRDefault="00590F07" w:rsidP="00590F07">
      <w:pPr>
        <w:spacing w:after="0" w:line="400" w:lineRule="exact"/>
        <w:ind w:firstLineChars="100" w:firstLine="240"/>
        <w:rPr>
          <w:sz w:val="24"/>
        </w:rPr>
      </w:pPr>
      <w:r w:rsidRPr="00590F07">
        <w:rPr>
          <w:rFonts w:hint="eastAsia"/>
          <w:sz w:val="24"/>
        </w:rPr>
        <w:t xml:space="preserve">　意見提出件数　　</w:t>
      </w:r>
      <w:r w:rsidR="00415C43">
        <w:rPr>
          <w:rFonts w:hint="eastAsia"/>
          <w:sz w:val="24"/>
        </w:rPr>
        <w:t>１</w:t>
      </w:r>
      <w:r w:rsidRPr="00590F07">
        <w:rPr>
          <w:rFonts w:hint="eastAsia"/>
          <w:sz w:val="24"/>
        </w:rPr>
        <w:t>件</w:t>
      </w:r>
    </w:p>
    <w:p w14:paraId="3642F968" w14:textId="77777777" w:rsidR="00590F07" w:rsidRPr="00590F07" w:rsidRDefault="00590F07" w:rsidP="00590F07">
      <w:pPr>
        <w:spacing w:after="0" w:line="400" w:lineRule="exact"/>
        <w:ind w:firstLineChars="100" w:firstLine="240"/>
        <w:rPr>
          <w:sz w:val="24"/>
        </w:rPr>
      </w:pPr>
    </w:p>
    <w:p w14:paraId="0217D99F" w14:textId="3834DC76" w:rsidR="00590F07" w:rsidRPr="0015583A" w:rsidRDefault="00590F07" w:rsidP="00590F07">
      <w:pPr>
        <w:spacing w:after="0" w:line="400" w:lineRule="exact"/>
        <w:rPr>
          <w:sz w:val="24"/>
        </w:rPr>
      </w:pPr>
      <w:r>
        <w:rPr>
          <w:rFonts w:hint="eastAsia"/>
          <w:sz w:val="24"/>
        </w:rPr>
        <w:t>２</w:t>
      </w:r>
      <w:r w:rsidRPr="00590F07">
        <w:rPr>
          <w:rFonts w:hint="eastAsia"/>
          <w:sz w:val="24"/>
        </w:rPr>
        <w:t xml:space="preserve">　意見の概要と市の考え方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6627"/>
        <w:gridCol w:w="6059"/>
      </w:tblGrid>
      <w:tr w:rsidR="00590F07" w14:paraId="79C11A63" w14:textId="77777777" w:rsidTr="00590F07">
        <w:tc>
          <w:tcPr>
            <w:tcW w:w="456" w:type="dxa"/>
          </w:tcPr>
          <w:p w14:paraId="12F4A273" w14:textId="00DC0523" w:rsidR="00590F07" w:rsidRDefault="00590F07" w:rsidP="00590F0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6627" w:type="dxa"/>
          </w:tcPr>
          <w:p w14:paraId="4E08C7AE" w14:textId="6F4C53EA" w:rsidR="00590F07" w:rsidRDefault="00590F07" w:rsidP="00590F0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意見の概要</w:t>
            </w:r>
          </w:p>
        </w:tc>
        <w:tc>
          <w:tcPr>
            <w:tcW w:w="6059" w:type="dxa"/>
          </w:tcPr>
          <w:p w14:paraId="41E14281" w14:textId="3403D42C" w:rsidR="00590F07" w:rsidRDefault="00590F07" w:rsidP="00590F0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市の考え方</w:t>
            </w:r>
          </w:p>
        </w:tc>
      </w:tr>
      <w:tr w:rsidR="00590F07" w14:paraId="0B2CBE74" w14:textId="77777777" w:rsidTr="00590F07">
        <w:tc>
          <w:tcPr>
            <w:tcW w:w="456" w:type="dxa"/>
          </w:tcPr>
          <w:p w14:paraId="001E4BC5" w14:textId="4AA6CD4B" w:rsidR="00590F07" w:rsidRDefault="00590F07" w:rsidP="00590F0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6627" w:type="dxa"/>
          </w:tcPr>
          <w:p w14:paraId="254D652A" w14:textId="23BF5633" w:rsidR="00590F07" w:rsidRDefault="00415C43" w:rsidP="00590F0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大人向け、子ども向けの啓発をしっかりと行ってほしい。</w:t>
            </w:r>
          </w:p>
        </w:tc>
        <w:tc>
          <w:tcPr>
            <w:tcW w:w="6059" w:type="dxa"/>
          </w:tcPr>
          <w:p w14:paraId="252EB043" w14:textId="5ACEADD4" w:rsidR="00590F07" w:rsidRDefault="00415C43" w:rsidP="00590F0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啓発は非常に重要だと考えているため、チラシやホームページの活用、大人向けの研修会開催などを様々な場面で周知し、実施していきます。また、子どもに対しても、教育委員会や各学校と連携しながらインターネットリテラシーを身につけられるよう取り組んでいきます。</w:t>
            </w:r>
          </w:p>
        </w:tc>
      </w:tr>
    </w:tbl>
    <w:p w14:paraId="6692BDAE" w14:textId="45D95AAF" w:rsidR="0015583A" w:rsidRPr="0015583A" w:rsidRDefault="0015583A" w:rsidP="00590F07">
      <w:pPr>
        <w:spacing w:after="0" w:line="400" w:lineRule="exact"/>
        <w:rPr>
          <w:sz w:val="24"/>
        </w:rPr>
      </w:pPr>
    </w:p>
    <w:sectPr w:rsidR="0015583A" w:rsidRPr="0015583A" w:rsidSect="0015583A">
      <w:pgSz w:w="16838" w:h="11906" w:orient="landscape" w:code="9"/>
      <w:pgMar w:top="1701" w:right="1985" w:bottom="1701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A1C05" w14:textId="77777777" w:rsidR="00B67352" w:rsidRDefault="00B67352" w:rsidP="000D30BF">
      <w:pPr>
        <w:spacing w:after="0" w:line="240" w:lineRule="auto"/>
      </w:pPr>
      <w:r>
        <w:separator/>
      </w:r>
    </w:p>
  </w:endnote>
  <w:endnote w:type="continuationSeparator" w:id="0">
    <w:p w14:paraId="4E47884A" w14:textId="77777777" w:rsidR="00B67352" w:rsidRDefault="00B67352" w:rsidP="000D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DE085" w14:textId="77777777" w:rsidR="00B67352" w:rsidRDefault="00B67352" w:rsidP="000D30BF">
      <w:pPr>
        <w:spacing w:after="0" w:line="240" w:lineRule="auto"/>
      </w:pPr>
      <w:r>
        <w:separator/>
      </w:r>
    </w:p>
  </w:footnote>
  <w:footnote w:type="continuationSeparator" w:id="0">
    <w:p w14:paraId="7953F4C4" w14:textId="77777777" w:rsidR="00B67352" w:rsidRDefault="00B67352" w:rsidP="000D3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EF"/>
    <w:rsid w:val="000305DC"/>
    <w:rsid w:val="000D30BF"/>
    <w:rsid w:val="0015583A"/>
    <w:rsid w:val="002A1D08"/>
    <w:rsid w:val="00386B50"/>
    <w:rsid w:val="00415C43"/>
    <w:rsid w:val="00550BEB"/>
    <w:rsid w:val="00590F07"/>
    <w:rsid w:val="006D78C1"/>
    <w:rsid w:val="00B67352"/>
    <w:rsid w:val="00B95CEF"/>
    <w:rsid w:val="00C05A40"/>
    <w:rsid w:val="00E2561F"/>
    <w:rsid w:val="00EA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6C83C"/>
  <w15:chartTrackingRefBased/>
  <w15:docId w15:val="{C967A310-88C1-424D-A9DE-321C46D9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C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C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C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C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C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C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5C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5C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5C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5C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5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5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5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5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C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5C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5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5C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5CE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9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D30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D30BF"/>
  </w:style>
  <w:style w:type="paragraph" w:styleId="ad">
    <w:name w:val="footer"/>
    <w:basedOn w:val="a"/>
    <w:link w:val="ae"/>
    <w:uiPriority w:val="99"/>
    <w:unhideWhenUsed/>
    <w:rsid w:val="000D30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珠代</dc:creator>
  <cp:keywords/>
  <dc:description/>
  <cp:lastModifiedBy>毛利 珠代</cp:lastModifiedBy>
  <cp:revision>7</cp:revision>
  <cp:lastPrinted>2025-09-03T07:15:00Z</cp:lastPrinted>
  <dcterms:created xsi:type="dcterms:W3CDTF">2025-08-26T04:48:00Z</dcterms:created>
  <dcterms:modified xsi:type="dcterms:W3CDTF">2025-09-16T07:58:00Z</dcterms:modified>
</cp:coreProperties>
</file>