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FB14A" w14:textId="597DDF32" w:rsidR="00CA44B0" w:rsidRDefault="001B4622" w:rsidP="001B4622">
      <w:pPr>
        <w:spacing w:after="0"/>
        <w:jc w:val="center"/>
        <w:rPr>
          <w:rFonts w:ascii="ＭＳ ゴシック" w:eastAsia="ＭＳ ゴシック" w:hAnsi="ＭＳ ゴシック"/>
        </w:rPr>
      </w:pPr>
      <w:r w:rsidRPr="001B4622">
        <w:rPr>
          <w:rFonts w:ascii="ＭＳ ゴシック" w:eastAsia="ＭＳ ゴシック" w:hAnsi="ＭＳ ゴシック" w:hint="eastAsia"/>
        </w:rPr>
        <w:t>令和７年度　丸亀市の全国学力・学習状況調査結果について</w:t>
      </w:r>
    </w:p>
    <w:p w14:paraId="206725A6" w14:textId="77777777" w:rsidR="00882A92" w:rsidRPr="001B4622" w:rsidRDefault="00882A92" w:rsidP="001B4622">
      <w:pPr>
        <w:spacing w:after="0"/>
        <w:jc w:val="center"/>
        <w:rPr>
          <w:rFonts w:ascii="ＭＳ ゴシック" w:eastAsia="ＭＳ ゴシック" w:hAnsi="ＭＳ ゴシック"/>
        </w:rPr>
      </w:pPr>
    </w:p>
    <w:p w14:paraId="0BFA6461" w14:textId="68097018" w:rsidR="001B4622" w:rsidRDefault="001B4622" w:rsidP="001B4622">
      <w:pPr>
        <w:spacing w:after="0"/>
        <w:jc w:val="right"/>
        <w:rPr>
          <w:rFonts w:ascii="ＭＳ 明朝" w:eastAsia="ＭＳ 明朝" w:hAnsi="ＭＳ 明朝"/>
        </w:rPr>
      </w:pPr>
      <w:r>
        <w:rPr>
          <w:rFonts w:ascii="ＭＳ 明朝" w:eastAsia="ＭＳ 明朝" w:hAnsi="ＭＳ 明朝" w:hint="eastAsia"/>
        </w:rPr>
        <w:t>丸亀市教育委員会</w:t>
      </w:r>
    </w:p>
    <w:p w14:paraId="6B56A48A" w14:textId="2EF70762" w:rsidR="001B4622" w:rsidRPr="00AC549A" w:rsidRDefault="001B4622" w:rsidP="001B4622">
      <w:pPr>
        <w:spacing w:after="0"/>
        <w:rPr>
          <w:rFonts w:ascii="ＭＳ ゴシック" w:eastAsia="ＭＳ ゴシック" w:hAnsi="ＭＳ ゴシック"/>
        </w:rPr>
      </w:pPr>
      <w:r w:rsidRPr="00AC549A">
        <w:rPr>
          <w:rFonts w:ascii="ＭＳ ゴシック" w:eastAsia="ＭＳ ゴシック" w:hAnsi="ＭＳ ゴシック" w:hint="eastAsia"/>
        </w:rPr>
        <w:t>１　全国学力・学習状況調査</w:t>
      </w:r>
      <w:r w:rsidR="00AC549A" w:rsidRPr="00AC549A">
        <w:rPr>
          <w:rFonts w:ascii="ＭＳ ゴシック" w:eastAsia="ＭＳ ゴシック" w:hAnsi="ＭＳ ゴシック" w:hint="eastAsia"/>
        </w:rPr>
        <w:t>の目的</w:t>
      </w:r>
    </w:p>
    <w:p w14:paraId="0226F527" w14:textId="25D9DBBF" w:rsidR="00AC549A" w:rsidRDefault="00AC549A" w:rsidP="006C7C71">
      <w:pPr>
        <w:spacing w:after="0"/>
        <w:ind w:left="440" w:hangingChars="200" w:hanging="440"/>
        <w:rPr>
          <w:rFonts w:ascii="ＭＳ 明朝" w:eastAsia="ＭＳ 明朝" w:hAnsi="ＭＳ 明朝"/>
        </w:rPr>
      </w:pPr>
      <w:r>
        <w:rPr>
          <w:rFonts w:ascii="ＭＳ 明朝" w:eastAsia="ＭＳ 明朝" w:hAnsi="ＭＳ 明朝" w:hint="eastAsia"/>
        </w:rPr>
        <w:t>（１）文部科学省</w:t>
      </w:r>
      <w:r w:rsidR="006C7C71">
        <w:rPr>
          <w:rFonts w:ascii="ＭＳ 明朝" w:eastAsia="ＭＳ 明朝" w:hAnsi="ＭＳ 明朝" w:hint="eastAsia"/>
        </w:rPr>
        <w:t>は、義務教育の機会均等とその水準の維持向上の観点から、全国的な児童生徒の学力や学習状況を把握・分析して教育施策の成果と課題を検証し、その改善を図るとともに、学校における児童生徒への教育指導の充実や学習状況の改善等に役立てるために、本調査を実施しました。</w:t>
      </w:r>
      <w:r w:rsidR="005C5269">
        <w:rPr>
          <w:rFonts w:ascii="ＭＳ 明朝" w:eastAsia="ＭＳ 明朝" w:hAnsi="ＭＳ 明朝" w:hint="eastAsia"/>
        </w:rPr>
        <w:t>ただし、本調査により測定できる学力は、特定の一部分であり、これ以外にも様々な資質や能力が、学校教育によって育まれていると考えています。</w:t>
      </w:r>
    </w:p>
    <w:p w14:paraId="2843BEC4" w14:textId="647CE13D" w:rsidR="006C7C71" w:rsidRDefault="006C7C71" w:rsidP="006C7C71">
      <w:pPr>
        <w:spacing w:after="0"/>
        <w:ind w:left="440" w:hangingChars="200" w:hanging="440"/>
        <w:rPr>
          <w:rFonts w:ascii="ＭＳ 明朝" w:eastAsia="ＭＳ 明朝" w:hAnsi="ＭＳ 明朝"/>
        </w:rPr>
      </w:pPr>
      <w:r>
        <w:rPr>
          <w:rFonts w:ascii="ＭＳ 明朝" w:eastAsia="ＭＳ 明朝" w:hAnsi="ＭＳ 明朝" w:hint="eastAsia"/>
        </w:rPr>
        <w:t>（２）丸亀市教育委員会は、本市の教育の結果を把握し、指導の改善に向けて有効に活用するために、本調査に参加しました。</w:t>
      </w:r>
    </w:p>
    <w:p w14:paraId="2A2F334C" w14:textId="77777777" w:rsidR="006C7C71" w:rsidRDefault="006C7C71" w:rsidP="006C7C71">
      <w:pPr>
        <w:spacing w:after="0"/>
        <w:ind w:left="440" w:hangingChars="200" w:hanging="440"/>
        <w:rPr>
          <w:rFonts w:ascii="ＭＳ 明朝" w:eastAsia="ＭＳ 明朝" w:hAnsi="ＭＳ 明朝"/>
        </w:rPr>
      </w:pPr>
    </w:p>
    <w:p w14:paraId="0BEA986B" w14:textId="7901407E" w:rsidR="006C7C71" w:rsidRPr="006C7C71" w:rsidRDefault="006C7C71" w:rsidP="006C7C71">
      <w:pPr>
        <w:spacing w:after="0"/>
        <w:ind w:left="440" w:hangingChars="200" w:hanging="440"/>
        <w:rPr>
          <w:rFonts w:ascii="ＭＳ ゴシック" w:eastAsia="ＭＳ ゴシック" w:hAnsi="ＭＳ ゴシック"/>
        </w:rPr>
      </w:pPr>
      <w:r w:rsidRPr="006C7C71">
        <w:rPr>
          <w:rFonts w:ascii="ＭＳ ゴシック" w:eastAsia="ＭＳ ゴシック" w:hAnsi="ＭＳ ゴシック" w:hint="eastAsia"/>
        </w:rPr>
        <w:t>２　調査に実施状況</w:t>
      </w:r>
    </w:p>
    <w:p w14:paraId="5EF54ABD" w14:textId="072AF81F" w:rsidR="006C7C71" w:rsidRDefault="006C7C71" w:rsidP="006C7C71">
      <w:pPr>
        <w:spacing w:after="0"/>
        <w:ind w:left="440" w:hangingChars="200" w:hanging="440"/>
        <w:rPr>
          <w:rFonts w:ascii="ＭＳ 明朝" w:eastAsia="ＭＳ 明朝" w:hAnsi="ＭＳ 明朝"/>
        </w:rPr>
      </w:pPr>
      <w:r>
        <w:rPr>
          <w:rFonts w:ascii="ＭＳ 明朝" w:eastAsia="ＭＳ 明朝" w:hAnsi="ＭＳ 明朝" w:hint="eastAsia"/>
        </w:rPr>
        <w:t>（１）調査実施日</w:t>
      </w:r>
      <w:r w:rsidR="00C43451">
        <w:rPr>
          <w:rFonts w:ascii="ＭＳ 明朝" w:eastAsia="ＭＳ 明朝" w:hAnsi="ＭＳ 明朝" w:hint="eastAsia"/>
        </w:rPr>
        <w:t xml:space="preserve">　　令和７年４月１７日（木）</w:t>
      </w:r>
    </w:p>
    <w:p w14:paraId="6401E3D9" w14:textId="7A2003AF" w:rsidR="00C43451" w:rsidRDefault="00C43451" w:rsidP="00C43451">
      <w:pPr>
        <w:spacing w:after="0"/>
        <w:ind w:left="2200" w:hangingChars="1000" w:hanging="2200"/>
        <w:rPr>
          <w:rFonts w:ascii="ＭＳ 明朝" w:eastAsia="ＭＳ 明朝" w:hAnsi="ＭＳ 明朝"/>
        </w:rPr>
      </w:pPr>
      <w:r>
        <w:rPr>
          <w:rFonts w:ascii="ＭＳ 明朝" w:eastAsia="ＭＳ 明朝" w:hAnsi="ＭＳ 明朝" w:hint="eastAsia"/>
        </w:rPr>
        <w:t>（２）調査対象　　　対象学年の児童生徒が在籍しない広島小・中学校を除く市内公立全小・中学校</w:t>
      </w:r>
    </w:p>
    <w:p w14:paraId="0A70D41E" w14:textId="1609FCDA" w:rsidR="00C43451" w:rsidRDefault="00C43451" w:rsidP="00C43451">
      <w:pPr>
        <w:spacing w:after="0"/>
        <w:ind w:left="2200" w:hangingChars="1000" w:hanging="2200"/>
        <w:rPr>
          <w:rFonts w:ascii="ＭＳ 明朝" w:eastAsia="ＭＳ 明朝" w:hAnsi="ＭＳ 明朝"/>
        </w:rPr>
      </w:pPr>
      <w:r>
        <w:rPr>
          <w:rFonts w:ascii="ＭＳ 明朝" w:eastAsia="ＭＳ 明朝" w:hAnsi="ＭＳ 明朝" w:hint="eastAsia"/>
        </w:rPr>
        <w:t xml:space="preserve">　　　　　　　　　　小学６年生（９７１人）　中学３年生（８９１人）</w:t>
      </w:r>
    </w:p>
    <w:p w14:paraId="6AC5BFA2" w14:textId="05522F46" w:rsidR="00C43451" w:rsidRDefault="00C43451" w:rsidP="00C43451">
      <w:pPr>
        <w:spacing w:after="0"/>
        <w:ind w:left="2200" w:hangingChars="1000" w:hanging="2200"/>
        <w:rPr>
          <w:rFonts w:ascii="ＭＳ 明朝" w:eastAsia="ＭＳ 明朝" w:hAnsi="ＭＳ 明朝"/>
        </w:rPr>
      </w:pPr>
      <w:r>
        <w:rPr>
          <w:rFonts w:ascii="ＭＳ 明朝" w:eastAsia="ＭＳ 明朝" w:hAnsi="ＭＳ 明朝" w:hint="eastAsia"/>
        </w:rPr>
        <w:t>（３）調査内容　　　①　教科に関する調査　国語、算数・数学、理科</w:t>
      </w:r>
    </w:p>
    <w:p w14:paraId="4CF3E027" w14:textId="3CEC51D8" w:rsidR="00C43451" w:rsidRDefault="00C43451" w:rsidP="00C43451">
      <w:pPr>
        <w:spacing w:after="0"/>
        <w:ind w:left="2200" w:hangingChars="1000" w:hanging="2200"/>
        <w:rPr>
          <w:rFonts w:ascii="ＭＳ 明朝" w:eastAsia="ＭＳ 明朝" w:hAnsi="ＭＳ 明朝"/>
        </w:rPr>
      </w:pPr>
      <w:r>
        <w:rPr>
          <w:rFonts w:ascii="ＭＳ 明朝" w:eastAsia="ＭＳ 明朝" w:hAnsi="ＭＳ 明朝" w:hint="eastAsia"/>
        </w:rPr>
        <w:t xml:space="preserve">　　　　　　　　　　②　生活習慣や学習環境等に関する質問紙調査</w:t>
      </w:r>
    </w:p>
    <w:p w14:paraId="5F6C4C0D" w14:textId="77777777" w:rsidR="00C43451" w:rsidRDefault="00C43451" w:rsidP="00C43451">
      <w:pPr>
        <w:spacing w:after="0"/>
        <w:ind w:left="2200" w:hangingChars="1000" w:hanging="2200"/>
        <w:rPr>
          <w:rFonts w:ascii="ＭＳ 明朝" w:eastAsia="ＭＳ 明朝" w:hAnsi="ＭＳ 明朝"/>
        </w:rPr>
      </w:pPr>
    </w:p>
    <w:p w14:paraId="397D64FD" w14:textId="35F2E16F" w:rsidR="00C43451" w:rsidRPr="00F65B7A" w:rsidRDefault="00C43451" w:rsidP="00C43451">
      <w:pPr>
        <w:spacing w:after="0"/>
        <w:ind w:left="2200" w:hangingChars="1000" w:hanging="2200"/>
        <w:rPr>
          <w:rFonts w:ascii="ＭＳ ゴシック" w:eastAsia="ＭＳ ゴシック" w:hAnsi="ＭＳ ゴシック"/>
        </w:rPr>
      </w:pPr>
      <w:r w:rsidRPr="00F65B7A">
        <w:rPr>
          <w:rFonts w:ascii="ＭＳ ゴシック" w:eastAsia="ＭＳ ゴシック" w:hAnsi="ＭＳ ゴシック" w:hint="eastAsia"/>
        </w:rPr>
        <w:t>３　教科に関する調査結果の概況</w:t>
      </w:r>
    </w:p>
    <w:tbl>
      <w:tblPr>
        <w:tblStyle w:val="aa"/>
        <w:tblW w:w="0" w:type="auto"/>
        <w:tblInd w:w="137" w:type="dxa"/>
        <w:tblLook w:val="04A0" w:firstRow="1" w:lastRow="0" w:firstColumn="1" w:lastColumn="0" w:noHBand="0" w:noVBand="1"/>
      </w:tblPr>
      <w:tblGrid>
        <w:gridCol w:w="8923"/>
      </w:tblGrid>
      <w:tr w:rsidR="00F65B7A" w14:paraId="279FF15E" w14:textId="77777777" w:rsidTr="00F65B7A">
        <w:tc>
          <w:tcPr>
            <w:tcW w:w="8923" w:type="dxa"/>
          </w:tcPr>
          <w:p w14:paraId="4B40FE97" w14:textId="77777777" w:rsidR="00F65B7A" w:rsidRDefault="00F65B7A" w:rsidP="00F65B7A">
            <w:pPr>
              <w:ind w:left="1100" w:hangingChars="500" w:hanging="1100"/>
              <w:rPr>
                <w:rFonts w:ascii="ＭＳ 明朝" w:eastAsia="ＭＳ 明朝" w:hAnsi="ＭＳ 明朝"/>
              </w:rPr>
            </w:pPr>
            <w:r>
              <w:rPr>
                <w:rFonts w:ascii="ＭＳ 明朝" w:eastAsia="ＭＳ 明朝" w:hAnsi="ＭＳ 明朝" w:hint="eastAsia"/>
              </w:rPr>
              <w:t>【小学校】国語、算数、理科ともに、市の平均正答率は、全国の平均正答率とほぼ同等の結果でした。</w:t>
            </w:r>
          </w:p>
          <w:p w14:paraId="6B6F4B12" w14:textId="109F4343" w:rsidR="00F65B7A" w:rsidRDefault="00F65B7A" w:rsidP="00F65B7A">
            <w:pPr>
              <w:ind w:left="1100" w:hangingChars="500" w:hanging="1100"/>
              <w:rPr>
                <w:rFonts w:ascii="ＭＳ 明朝" w:eastAsia="ＭＳ 明朝" w:hAnsi="ＭＳ 明朝"/>
              </w:rPr>
            </w:pPr>
            <w:r>
              <w:rPr>
                <w:rFonts w:ascii="ＭＳ 明朝" w:eastAsia="ＭＳ 明朝" w:hAnsi="ＭＳ 明朝" w:hint="eastAsia"/>
              </w:rPr>
              <w:t>【中学校】国語</w:t>
            </w:r>
            <w:r w:rsidR="00A14CF4">
              <w:rPr>
                <w:rFonts w:ascii="ＭＳ 明朝" w:eastAsia="ＭＳ 明朝" w:hAnsi="ＭＳ 明朝" w:hint="eastAsia"/>
              </w:rPr>
              <w:t>と数学の市の平均正答率は、全国の平均正答率を少し下回りました。また、学習用端末を使ってオンラインで出題・解答するＣＢＴ方式で行われた理科については、国際的な学力調査で用いられる「ＩＲＴ（項目反応理論）スコア」が、全国のＩＲＴスコアを少し下回りました。</w:t>
            </w:r>
          </w:p>
        </w:tc>
      </w:tr>
    </w:tbl>
    <w:p w14:paraId="5EFE1D91" w14:textId="05FC3127" w:rsidR="00C43451" w:rsidRDefault="00A14CF4" w:rsidP="007C5821">
      <w:pPr>
        <w:spacing w:after="0"/>
        <w:ind w:leftChars="100" w:left="440" w:hangingChars="100" w:hanging="220"/>
        <w:rPr>
          <w:rFonts w:ascii="ＭＳ 明朝" w:eastAsia="ＭＳ 明朝" w:hAnsi="ＭＳ 明朝"/>
        </w:rPr>
      </w:pPr>
      <w:r>
        <w:rPr>
          <w:rFonts w:ascii="ＭＳ 明朝" w:eastAsia="ＭＳ 明朝" w:hAnsi="ＭＳ 明朝" w:hint="eastAsia"/>
        </w:rPr>
        <w:t>※　平均正答率とは、全問題数に対する</w:t>
      </w:r>
      <w:r w:rsidR="007C5821">
        <w:rPr>
          <w:rFonts w:ascii="ＭＳ 明朝" w:eastAsia="ＭＳ 明朝" w:hAnsi="ＭＳ 明朝" w:hint="eastAsia"/>
        </w:rPr>
        <w:t>平均正答数の割合で、高い数値ほど良好と言えます。</w:t>
      </w:r>
    </w:p>
    <w:p w14:paraId="21691DFF" w14:textId="190C8C37" w:rsidR="007C5821" w:rsidRDefault="007C5821" w:rsidP="007C5821">
      <w:pPr>
        <w:spacing w:after="0"/>
        <w:ind w:leftChars="100" w:left="440" w:hangingChars="100" w:hanging="220"/>
        <w:rPr>
          <w:rFonts w:ascii="ＭＳ 明朝" w:eastAsia="ＭＳ 明朝" w:hAnsi="ＭＳ 明朝"/>
        </w:rPr>
      </w:pPr>
      <w:r>
        <w:rPr>
          <w:rFonts w:ascii="ＭＳ 明朝" w:eastAsia="ＭＳ 明朝" w:hAnsi="ＭＳ 明朝" w:hint="eastAsia"/>
        </w:rPr>
        <w:t>※　ＩＲＴスコアとは、ＩＲＴに基づいて各設問の正誤パターンの状況から学力を推定し、５００を基準にした得点で表すもので、高い数値ほど良好と言えます。</w:t>
      </w:r>
    </w:p>
    <w:p w14:paraId="66095C84" w14:textId="77777777" w:rsidR="00882A92" w:rsidRDefault="00882A92" w:rsidP="00882A92">
      <w:pPr>
        <w:spacing w:after="0"/>
        <w:rPr>
          <w:rFonts w:ascii="ＭＳ 明朝" w:eastAsia="ＭＳ 明朝" w:hAnsi="ＭＳ 明朝"/>
        </w:rPr>
      </w:pPr>
    </w:p>
    <w:p w14:paraId="361AEA34" w14:textId="293392D3" w:rsidR="00882A92" w:rsidRPr="00F338A6" w:rsidRDefault="00882A92" w:rsidP="00882A92">
      <w:pPr>
        <w:spacing w:after="0"/>
        <w:rPr>
          <w:rFonts w:ascii="ＭＳ ゴシック" w:eastAsia="ＭＳ ゴシック" w:hAnsi="ＭＳ ゴシック"/>
        </w:rPr>
      </w:pPr>
      <w:r w:rsidRPr="00F338A6">
        <w:rPr>
          <w:rFonts w:ascii="ＭＳ ゴシック" w:eastAsia="ＭＳ ゴシック" w:hAnsi="ＭＳ ゴシック" w:hint="eastAsia"/>
        </w:rPr>
        <w:t>４　小学校　国語について</w:t>
      </w:r>
    </w:p>
    <w:p w14:paraId="592A75C6" w14:textId="5452096D" w:rsidR="00882A92" w:rsidRDefault="00882A92" w:rsidP="00882A92">
      <w:pPr>
        <w:spacing w:after="0"/>
        <w:rPr>
          <w:rFonts w:ascii="ＭＳ 明朝" w:eastAsia="ＭＳ 明朝" w:hAnsi="ＭＳ 明朝"/>
        </w:rPr>
      </w:pPr>
      <w:bookmarkStart w:id="0" w:name="_Hlk210376810"/>
      <w:r>
        <w:rPr>
          <w:rFonts w:ascii="ＭＳ 明朝" w:eastAsia="ＭＳ 明朝" w:hAnsi="ＭＳ 明朝" w:hint="eastAsia"/>
        </w:rPr>
        <w:t>（１）平均正答率からみた学力・学習状況の傾向</w:t>
      </w:r>
    </w:p>
    <w:p w14:paraId="4344AAB2" w14:textId="78A3E605" w:rsidR="00882A92" w:rsidRPr="00882A92" w:rsidRDefault="00882A92" w:rsidP="00882A92">
      <w:pPr>
        <w:spacing w:after="0"/>
        <w:ind w:left="660" w:hangingChars="300" w:hanging="660"/>
        <w:rPr>
          <w:rFonts w:ascii="ＭＳ 明朝" w:eastAsia="ＭＳ 明朝" w:hAnsi="ＭＳ 明朝"/>
          <w:sz w:val="18"/>
          <w:szCs w:val="18"/>
        </w:rPr>
      </w:pPr>
      <w:r>
        <w:rPr>
          <w:rFonts w:ascii="ＭＳ 明朝" w:eastAsia="ＭＳ 明朝" w:hAnsi="ＭＳ 明朝" w:hint="eastAsia"/>
        </w:rPr>
        <w:t xml:space="preserve">　　</w:t>
      </w:r>
      <w:bookmarkStart w:id="1" w:name="_Hlk210370611"/>
      <w:r w:rsidRPr="00882A92">
        <w:rPr>
          <w:rFonts w:ascii="ＭＳ 明朝" w:eastAsia="ＭＳ 明朝" w:hAnsi="ＭＳ 明朝" w:hint="eastAsia"/>
          <w:sz w:val="18"/>
          <w:szCs w:val="18"/>
        </w:rPr>
        <w:t>※　表中□印は良好な内容を示し、■印は課題と考えられる内容を示しています。</w:t>
      </w:r>
      <w:bookmarkEnd w:id="1"/>
      <w:r>
        <w:rPr>
          <w:rFonts w:ascii="ＭＳ 明朝" w:eastAsia="ＭＳ 明朝" w:hAnsi="ＭＳ 明朝" w:hint="eastAsia"/>
          <w:sz w:val="18"/>
          <w:szCs w:val="18"/>
        </w:rPr>
        <w:t>また、</w:t>
      </w:r>
      <w:r w:rsidRPr="00882A92">
        <w:rPr>
          <w:rFonts w:ascii="ＭＳ 明朝" w:eastAsia="ＭＳ 明朝" w:hAnsi="ＭＳ 明朝" w:hint="eastAsia"/>
          <w:sz w:val="18"/>
          <w:szCs w:val="18"/>
        </w:rPr>
        <w:t>「出題の趣旨」は、内容を要約して表記しています。</w:t>
      </w:r>
    </w:p>
    <w:tbl>
      <w:tblPr>
        <w:tblStyle w:val="aa"/>
        <w:tblW w:w="0" w:type="auto"/>
        <w:tblInd w:w="421" w:type="dxa"/>
        <w:tblLook w:val="04A0" w:firstRow="1" w:lastRow="0" w:firstColumn="1" w:lastColumn="0" w:noHBand="0" w:noVBand="1"/>
      </w:tblPr>
      <w:tblGrid>
        <w:gridCol w:w="8639"/>
      </w:tblGrid>
      <w:tr w:rsidR="00C13912" w14:paraId="131A05AE" w14:textId="77777777" w:rsidTr="00AC2C0A">
        <w:tc>
          <w:tcPr>
            <w:tcW w:w="8639" w:type="dxa"/>
          </w:tcPr>
          <w:p w14:paraId="606B654C" w14:textId="3292024D" w:rsidR="00C13912" w:rsidRDefault="00C13912" w:rsidP="00C13912">
            <w:pPr>
              <w:ind w:left="220" w:hangingChars="100" w:hanging="220"/>
              <w:rPr>
                <w:rFonts w:ascii="ＭＳ 明朝" w:eastAsia="ＭＳ 明朝" w:hAnsi="ＭＳ 明朝"/>
              </w:rPr>
            </w:pPr>
            <w:r>
              <w:rPr>
                <w:rFonts w:ascii="ＭＳ 明朝" w:eastAsia="ＭＳ 明朝" w:hAnsi="ＭＳ 明朝" w:hint="eastAsia"/>
              </w:rPr>
              <w:t>□目的や意図に応じて簡単に書いたり詳しく書いたりするなど、自分の考えが伝わるように書き表し方を工夫することができる。</w:t>
            </w:r>
          </w:p>
        </w:tc>
      </w:tr>
      <w:tr w:rsidR="00C13912" w14:paraId="632ADAB4" w14:textId="77777777" w:rsidTr="008118D2">
        <w:tc>
          <w:tcPr>
            <w:tcW w:w="8639" w:type="dxa"/>
          </w:tcPr>
          <w:p w14:paraId="2A4CE646" w14:textId="7D378C1E" w:rsidR="00C13912" w:rsidRDefault="00C13912" w:rsidP="00C13912">
            <w:pPr>
              <w:ind w:left="220" w:hangingChars="100" w:hanging="220"/>
              <w:rPr>
                <w:rFonts w:ascii="ＭＳ 明朝" w:eastAsia="ＭＳ 明朝" w:hAnsi="ＭＳ 明朝"/>
              </w:rPr>
            </w:pPr>
            <w:r>
              <w:rPr>
                <w:rFonts w:ascii="ＭＳ 明朝" w:eastAsia="ＭＳ 明朝" w:hAnsi="ＭＳ 明朝" w:hint="eastAsia"/>
              </w:rPr>
              <w:t>□目的に応じて、文章と図表などを結び付けるなどして必要な情報を見付けることができる。</w:t>
            </w:r>
          </w:p>
        </w:tc>
      </w:tr>
      <w:tr w:rsidR="00C13912" w14:paraId="2BF8715C" w14:textId="77777777" w:rsidTr="00271E26">
        <w:tc>
          <w:tcPr>
            <w:tcW w:w="8639" w:type="dxa"/>
          </w:tcPr>
          <w:p w14:paraId="08792E78" w14:textId="3EF8F5E7" w:rsidR="00C13912" w:rsidRDefault="00C13912" w:rsidP="00882A92">
            <w:pPr>
              <w:rPr>
                <w:rFonts w:ascii="ＭＳ 明朝" w:eastAsia="ＭＳ 明朝" w:hAnsi="ＭＳ 明朝"/>
              </w:rPr>
            </w:pPr>
            <w:r>
              <w:rPr>
                <w:rFonts w:ascii="ＭＳ 明朝" w:eastAsia="ＭＳ 明朝" w:hAnsi="ＭＳ 明朝" w:hint="eastAsia"/>
              </w:rPr>
              <w:t>■学年別漢字配当表に示されている漢字を文の中で正しく使うことができる。</w:t>
            </w:r>
          </w:p>
        </w:tc>
      </w:tr>
      <w:tr w:rsidR="00C13912" w14:paraId="03B6A649" w14:textId="77777777" w:rsidTr="002E24A4">
        <w:tc>
          <w:tcPr>
            <w:tcW w:w="8639" w:type="dxa"/>
          </w:tcPr>
          <w:p w14:paraId="26040814" w14:textId="541C488F" w:rsidR="00C13912" w:rsidRDefault="00C13912" w:rsidP="00882A92">
            <w:pPr>
              <w:rPr>
                <w:rFonts w:ascii="ＭＳ 明朝" w:eastAsia="ＭＳ 明朝" w:hAnsi="ＭＳ 明朝"/>
              </w:rPr>
            </w:pPr>
            <w:r>
              <w:rPr>
                <w:rFonts w:ascii="ＭＳ 明朝" w:eastAsia="ＭＳ 明朝" w:hAnsi="ＭＳ 明朝" w:hint="eastAsia"/>
              </w:rPr>
              <w:lastRenderedPageBreak/>
              <w:t>■時間の経過による言葉の変化や世代による言葉の違いに気づくことができる。</w:t>
            </w:r>
          </w:p>
        </w:tc>
      </w:tr>
    </w:tbl>
    <w:p w14:paraId="4B61B8C0" w14:textId="195E140A" w:rsidR="00882A92" w:rsidRDefault="00C13912" w:rsidP="00882A92">
      <w:pPr>
        <w:spacing w:after="0"/>
        <w:rPr>
          <w:rFonts w:ascii="ＭＳ 明朝" w:eastAsia="ＭＳ 明朝" w:hAnsi="ＭＳ 明朝"/>
        </w:rPr>
      </w:pPr>
      <w:r>
        <w:rPr>
          <w:rFonts w:ascii="ＭＳ 明朝" w:eastAsia="ＭＳ 明朝" w:hAnsi="ＭＳ 明朝" w:hint="eastAsia"/>
        </w:rPr>
        <w:t>（２）全体を通しての考察と授業改善の方向性</w:t>
      </w:r>
    </w:p>
    <w:bookmarkEnd w:id="0"/>
    <w:p w14:paraId="5A8C2F61" w14:textId="4743B3F4" w:rsidR="00C13912" w:rsidRDefault="00C13912" w:rsidP="00F338A6">
      <w:pPr>
        <w:spacing w:after="0"/>
        <w:ind w:left="660" w:hangingChars="300" w:hanging="660"/>
        <w:rPr>
          <w:rFonts w:ascii="ＭＳ 明朝" w:eastAsia="ＭＳ 明朝" w:hAnsi="ＭＳ 明朝"/>
        </w:rPr>
      </w:pPr>
      <w:r>
        <w:rPr>
          <w:rFonts w:ascii="ＭＳ 明朝" w:eastAsia="ＭＳ 明朝" w:hAnsi="ＭＳ 明朝" w:hint="eastAsia"/>
        </w:rPr>
        <w:t xml:space="preserve">　　・　当該学年に配当されている漢字を、前の</w:t>
      </w:r>
      <w:r w:rsidR="00F338A6">
        <w:rPr>
          <w:rFonts w:ascii="ＭＳ 明朝" w:eastAsia="ＭＳ 明朝" w:hAnsi="ＭＳ 明朝" w:hint="eastAsia"/>
        </w:rPr>
        <w:t>学年までに配当されている漢字と合わせて書き、文や文章の中で使おうとする習慣を身に付けるようにする。</w:t>
      </w:r>
    </w:p>
    <w:p w14:paraId="0E2A4317" w14:textId="59FE8B71" w:rsidR="00F338A6" w:rsidRDefault="00F338A6" w:rsidP="00F338A6">
      <w:pPr>
        <w:spacing w:after="0"/>
        <w:ind w:left="660" w:hangingChars="300" w:hanging="660"/>
        <w:rPr>
          <w:rFonts w:ascii="ＭＳ 明朝" w:eastAsia="ＭＳ 明朝" w:hAnsi="ＭＳ 明朝"/>
        </w:rPr>
      </w:pPr>
      <w:r>
        <w:rPr>
          <w:rFonts w:ascii="ＭＳ 明朝" w:eastAsia="ＭＳ 明朝" w:hAnsi="ＭＳ 明朝" w:hint="eastAsia"/>
        </w:rPr>
        <w:t xml:space="preserve">　　・　時間の経過による言葉の変化や世代による言葉の違いに気づくため</w:t>
      </w:r>
      <w:r w:rsidR="005C5269">
        <w:rPr>
          <w:rFonts w:ascii="ＭＳ 明朝" w:eastAsia="ＭＳ 明朝" w:hAnsi="ＭＳ 明朝" w:hint="eastAsia"/>
        </w:rPr>
        <w:t>に</w:t>
      </w:r>
      <w:r>
        <w:rPr>
          <w:rFonts w:ascii="ＭＳ 明朝" w:eastAsia="ＭＳ 明朝" w:hAnsi="ＭＳ 明朝" w:hint="eastAsia"/>
        </w:rPr>
        <w:t>、自分たちが普段使っている言葉とは異なる言葉があることや、それぞれの世代には特有の言葉遣いがあることに気づき、言葉への関心を深める</w:t>
      </w:r>
      <w:r w:rsidR="005C5269">
        <w:rPr>
          <w:rFonts w:ascii="ＭＳ 明朝" w:eastAsia="ＭＳ 明朝" w:hAnsi="ＭＳ 明朝" w:hint="eastAsia"/>
        </w:rPr>
        <w:t>ようにする。</w:t>
      </w:r>
    </w:p>
    <w:p w14:paraId="59B218FE" w14:textId="77777777" w:rsidR="00F338A6" w:rsidRDefault="00F338A6" w:rsidP="00F338A6">
      <w:pPr>
        <w:spacing w:after="0"/>
        <w:ind w:left="660" w:hangingChars="300" w:hanging="660"/>
        <w:rPr>
          <w:rFonts w:ascii="ＭＳ 明朝" w:eastAsia="ＭＳ 明朝" w:hAnsi="ＭＳ 明朝"/>
        </w:rPr>
      </w:pPr>
    </w:p>
    <w:p w14:paraId="5C771D18" w14:textId="01825ED1" w:rsidR="00F338A6" w:rsidRDefault="00F338A6" w:rsidP="00F338A6">
      <w:pPr>
        <w:spacing w:after="0"/>
        <w:ind w:left="660" w:hangingChars="300" w:hanging="660"/>
        <w:rPr>
          <w:rFonts w:ascii="ＭＳ ゴシック" w:eastAsia="ＭＳ ゴシック" w:hAnsi="ＭＳ ゴシック"/>
        </w:rPr>
      </w:pPr>
      <w:r w:rsidRPr="00F338A6">
        <w:rPr>
          <w:rFonts w:ascii="ＭＳ ゴシック" w:eastAsia="ＭＳ ゴシック" w:hAnsi="ＭＳ ゴシック" w:hint="eastAsia"/>
        </w:rPr>
        <w:t>５　小学校　算数について</w:t>
      </w:r>
    </w:p>
    <w:p w14:paraId="4D9EFB5F" w14:textId="77777777" w:rsidR="0008722D" w:rsidRDefault="0008722D" w:rsidP="0008722D">
      <w:pPr>
        <w:spacing w:after="0"/>
        <w:rPr>
          <w:rFonts w:ascii="ＭＳ 明朝" w:eastAsia="ＭＳ 明朝" w:hAnsi="ＭＳ 明朝"/>
        </w:rPr>
      </w:pPr>
      <w:r>
        <w:rPr>
          <w:rFonts w:ascii="ＭＳ 明朝" w:eastAsia="ＭＳ 明朝" w:hAnsi="ＭＳ 明朝" w:hint="eastAsia"/>
        </w:rPr>
        <w:t>（１）平均正答率からみた学力・学習状況の傾向</w:t>
      </w:r>
    </w:p>
    <w:p w14:paraId="671E3EE8" w14:textId="77777777" w:rsidR="0008722D" w:rsidRPr="00882A92" w:rsidRDefault="0008722D" w:rsidP="0008722D">
      <w:pPr>
        <w:spacing w:after="0"/>
        <w:ind w:left="660" w:hangingChars="300" w:hanging="660"/>
        <w:rPr>
          <w:rFonts w:ascii="ＭＳ 明朝" w:eastAsia="ＭＳ 明朝" w:hAnsi="ＭＳ 明朝"/>
          <w:sz w:val="18"/>
          <w:szCs w:val="18"/>
        </w:rPr>
      </w:pPr>
      <w:r>
        <w:rPr>
          <w:rFonts w:ascii="ＭＳ 明朝" w:eastAsia="ＭＳ 明朝" w:hAnsi="ＭＳ 明朝" w:hint="eastAsia"/>
        </w:rPr>
        <w:t xml:space="preserve">　　</w:t>
      </w:r>
      <w:r w:rsidRPr="00882A92">
        <w:rPr>
          <w:rFonts w:ascii="ＭＳ 明朝" w:eastAsia="ＭＳ 明朝" w:hAnsi="ＭＳ 明朝" w:hint="eastAsia"/>
          <w:sz w:val="18"/>
          <w:szCs w:val="18"/>
        </w:rPr>
        <w:t>※　表中□印は良好な内容を示し、■印は課題と考えられる内容を示しています。</w:t>
      </w:r>
      <w:r>
        <w:rPr>
          <w:rFonts w:ascii="ＭＳ 明朝" w:eastAsia="ＭＳ 明朝" w:hAnsi="ＭＳ 明朝" w:hint="eastAsia"/>
          <w:sz w:val="18"/>
          <w:szCs w:val="18"/>
        </w:rPr>
        <w:t>また、</w:t>
      </w:r>
      <w:r w:rsidRPr="00882A92">
        <w:rPr>
          <w:rFonts w:ascii="ＭＳ 明朝" w:eastAsia="ＭＳ 明朝" w:hAnsi="ＭＳ 明朝" w:hint="eastAsia"/>
          <w:sz w:val="18"/>
          <w:szCs w:val="18"/>
        </w:rPr>
        <w:t>「出題の趣旨」は、内容を要約して表記しています。</w:t>
      </w:r>
    </w:p>
    <w:tbl>
      <w:tblPr>
        <w:tblStyle w:val="aa"/>
        <w:tblW w:w="0" w:type="auto"/>
        <w:tblInd w:w="421" w:type="dxa"/>
        <w:tblLook w:val="04A0" w:firstRow="1" w:lastRow="0" w:firstColumn="1" w:lastColumn="0" w:noHBand="0" w:noVBand="1"/>
      </w:tblPr>
      <w:tblGrid>
        <w:gridCol w:w="8639"/>
      </w:tblGrid>
      <w:tr w:rsidR="0008722D" w14:paraId="1A4ADFF2" w14:textId="77777777" w:rsidTr="00C72206">
        <w:tc>
          <w:tcPr>
            <w:tcW w:w="8639" w:type="dxa"/>
          </w:tcPr>
          <w:p w14:paraId="0E602A7E" w14:textId="1431FC5C" w:rsidR="0008722D" w:rsidRPr="00C569FC" w:rsidRDefault="0008722D" w:rsidP="00C72206">
            <w:pPr>
              <w:ind w:left="220" w:hangingChars="100" w:hanging="220"/>
              <w:rPr>
                <w:rFonts w:ascii="ＭＳ 明朝" w:eastAsia="ＭＳ 明朝" w:hAnsi="ＭＳ 明朝"/>
              </w:rPr>
            </w:pPr>
            <w:r w:rsidRPr="00C569FC">
              <w:rPr>
                <w:rFonts w:ascii="ＭＳ 明朝" w:eastAsia="ＭＳ 明朝" w:hAnsi="ＭＳ 明朝" w:hint="eastAsia"/>
              </w:rPr>
              <w:t>□</w:t>
            </w:r>
            <w:r w:rsidR="0084181A">
              <w:rPr>
                <w:rFonts w:ascii="ＭＳ 明朝" w:eastAsia="ＭＳ 明朝" w:hAnsi="ＭＳ 明朝" w:hint="eastAsia"/>
              </w:rPr>
              <w:t>台形の意味や性質について理解している。</w:t>
            </w:r>
          </w:p>
        </w:tc>
      </w:tr>
      <w:tr w:rsidR="0008722D" w14:paraId="0C29C972" w14:textId="77777777" w:rsidTr="00C72206">
        <w:tc>
          <w:tcPr>
            <w:tcW w:w="8639" w:type="dxa"/>
          </w:tcPr>
          <w:p w14:paraId="457DF4EC" w14:textId="0EDBACB8" w:rsidR="0008722D" w:rsidRPr="00C569FC" w:rsidRDefault="0008722D" w:rsidP="00C72206">
            <w:pPr>
              <w:ind w:left="220" w:hangingChars="100" w:hanging="220"/>
              <w:rPr>
                <w:rFonts w:ascii="ＭＳ 明朝" w:eastAsia="ＭＳ 明朝" w:hAnsi="ＭＳ 明朝"/>
              </w:rPr>
            </w:pPr>
            <w:r w:rsidRPr="00C569FC">
              <w:rPr>
                <w:rFonts w:ascii="ＭＳ 明朝" w:eastAsia="ＭＳ 明朝" w:hAnsi="ＭＳ 明朝" w:hint="eastAsia"/>
              </w:rPr>
              <w:t>□</w:t>
            </w:r>
            <w:r w:rsidR="0084181A">
              <w:rPr>
                <w:rFonts w:ascii="ＭＳ 明朝" w:eastAsia="ＭＳ 明朝" w:hAnsi="ＭＳ 明朝" w:hint="eastAsia"/>
              </w:rPr>
              <w:t>目的に応じて適切なグラフを選択して出荷量の増減を判断し、その理由を言葉や数を用いて記述できる。</w:t>
            </w:r>
          </w:p>
        </w:tc>
      </w:tr>
      <w:tr w:rsidR="0008722D" w14:paraId="3CEA60C0" w14:textId="77777777" w:rsidTr="00C72206">
        <w:tc>
          <w:tcPr>
            <w:tcW w:w="8639" w:type="dxa"/>
          </w:tcPr>
          <w:p w14:paraId="3A21C75F" w14:textId="5FC74AB7" w:rsidR="0008722D" w:rsidRPr="007240AE" w:rsidRDefault="0008722D" w:rsidP="007240AE">
            <w:pPr>
              <w:ind w:left="220" w:hangingChars="100" w:hanging="220"/>
              <w:rPr>
                <w:rFonts w:ascii="ＭＳ 明朝" w:eastAsia="ＭＳ 明朝" w:hAnsi="ＭＳ 明朝"/>
                <w:szCs w:val="22"/>
              </w:rPr>
            </w:pPr>
            <w:r w:rsidRPr="007240AE">
              <w:rPr>
                <w:rFonts w:ascii="ＭＳ 明朝" w:eastAsia="ＭＳ 明朝" w:hAnsi="ＭＳ 明朝" w:hint="eastAsia"/>
                <w:szCs w:val="22"/>
              </w:rPr>
              <w:t>■</w:t>
            </w:r>
            <w:r w:rsidR="007240AE" w:rsidRPr="007240AE">
              <w:rPr>
                <w:rFonts w:ascii="ＭＳ 明朝" w:eastAsia="ＭＳ 明朝" w:hAnsi="ＭＳ 明朝" w:hint="eastAsia"/>
                <w:szCs w:val="22"/>
              </w:rPr>
              <w:t>「１０％増量」の意味を解釈し、「増量後の量」が「増量前の量」の何倍になっているかを表すことができる</w:t>
            </w:r>
            <w:r w:rsidR="007240AE">
              <w:rPr>
                <w:rFonts w:ascii="ＭＳ 明朝" w:eastAsia="ＭＳ 明朝" w:hAnsi="ＭＳ 明朝" w:hint="eastAsia"/>
                <w:szCs w:val="22"/>
              </w:rPr>
              <w:t>。</w:t>
            </w:r>
          </w:p>
        </w:tc>
      </w:tr>
      <w:tr w:rsidR="0008722D" w14:paraId="25AD1F6A" w14:textId="77777777" w:rsidTr="00C72206">
        <w:tc>
          <w:tcPr>
            <w:tcW w:w="8639" w:type="dxa"/>
          </w:tcPr>
          <w:p w14:paraId="068E8C68" w14:textId="52C2A819" w:rsidR="0008722D" w:rsidRPr="007240AE" w:rsidRDefault="0008722D" w:rsidP="00C72206">
            <w:pPr>
              <w:rPr>
                <w:rFonts w:ascii="ＭＳ 明朝" w:eastAsia="ＭＳ 明朝" w:hAnsi="ＭＳ 明朝"/>
                <w:szCs w:val="22"/>
              </w:rPr>
            </w:pPr>
            <w:r w:rsidRPr="007240AE">
              <w:rPr>
                <w:rFonts w:ascii="ＭＳ 明朝" w:eastAsia="ＭＳ 明朝" w:hAnsi="ＭＳ 明朝" w:hint="eastAsia"/>
                <w:szCs w:val="22"/>
              </w:rPr>
              <w:t>■</w:t>
            </w:r>
            <w:r w:rsidR="007240AE" w:rsidRPr="007240AE">
              <w:rPr>
                <w:rFonts w:ascii="ＭＳ 明朝" w:eastAsia="ＭＳ 明朝" w:hAnsi="ＭＳ 明朝" w:hint="eastAsia"/>
                <w:szCs w:val="22"/>
              </w:rPr>
              <w:t>角の大きさについて理解している</w:t>
            </w:r>
            <w:r w:rsidR="007240AE">
              <w:rPr>
                <w:rFonts w:ascii="ＭＳ 明朝" w:eastAsia="ＭＳ 明朝" w:hAnsi="ＭＳ 明朝" w:hint="eastAsia"/>
                <w:szCs w:val="22"/>
              </w:rPr>
              <w:t>。</w:t>
            </w:r>
          </w:p>
        </w:tc>
      </w:tr>
    </w:tbl>
    <w:p w14:paraId="7D9AF0BB" w14:textId="77777777" w:rsidR="0008722D" w:rsidRDefault="0008722D" w:rsidP="0008722D">
      <w:pPr>
        <w:spacing w:after="0"/>
        <w:rPr>
          <w:rFonts w:ascii="ＭＳ 明朝" w:eastAsia="ＭＳ 明朝" w:hAnsi="ＭＳ 明朝"/>
        </w:rPr>
      </w:pPr>
      <w:r w:rsidRPr="00133F43">
        <w:rPr>
          <w:rFonts w:ascii="ＭＳ 明朝" w:eastAsia="ＭＳ 明朝" w:hAnsi="ＭＳ 明朝" w:hint="eastAsia"/>
        </w:rPr>
        <w:t>（２）全体を通しての考察と授業改善の方向性</w:t>
      </w:r>
    </w:p>
    <w:p w14:paraId="61B5F6BA" w14:textId="3D1AC7A4" w:rsidR="0008722D" w:rsidRPr="00842F68" w:rsidRDefault="00842F68" w:rsidP="00842F68">
      <w:pPr>
        <w:spacing w:after="0"/>
        <w:ind w:leftChars="200" w:left="660" w:hangingChars="100" w:hanging="220"/>
        <w:rPr>
          <w:rFonts w:ascii="ＭＳ 明朝" w:eastAsia="ＭＳ 明朝" w:hAnsi="ＭＳ 明朝"/>
        </w:rPr>
      </w:pPr>
      <w:r>
        <w:rPr>
          <w:rFonts w:ascii="ＭＳ 明朝" w:eastAsia="ＭＳ 明朝" w:hAnsi="ＭＳ 明朝" w:hint="eastAsia"/>
          <w:szCs w:val="20"/>
        </w:rPr>
        <w:t xml:space="preserve">・　</w:t>
      </w:r>
      <w:r w:rsidRPr="00842F68">
        <w:rPr>
          <w:rFonts w:ascii="ＭＳ 明朝" w:eastAsia="ＭＳ 明朝" w:hAnsi="ＭＳ 明朝" w:hint="eastAsia"/>
          <w:szCs w:val="20"/>
        </w:rPr>
        <w:t>示された情報から基準量、比較量、比較の割合を正しく捉えるために、言葉や図で表したものを説明したり、言葉や図と式を関係づけながら数量の考察をしたりできるようにする</w:t>
      </w:r>
      <w:r>
        <w:rPr>
          <w:rFonts w:ascii="ＭＳ 明朝" w:eastAsia="ＭＳ 明朝" w:hAnsi="ＭＳ 明朝" w:hint="eastAsia"/>
          <w:szCs w:val="20"/>
        </w:rPr>
        <w:t>。</w:t>
      </w:r>
    </w:p>
    <w:p w14:paraId="3D88F7C0" w14:textId="0D82F006" w:rsidR="00842F68" w:rsidRPr="00842F68" w:rsidRDefault="00842F68" w:rsidP="00842F68">
      <w:pPr>
        <w:spacing w:after="0"/>
        <w:ind w:leftChars="200" w:left="660" w:hangingChars="100" w:hanging="220"/>
        <w:rPr>
          <w:rFonts w:ascii="ＭＳ 明朝" w:eastAsia="ＭＳ 明朝" w:hAnsi="ＭＳ 明朝"/>
        </w:rPr>
      </w:pPr>
      <w:r>
        <w:rPr>
          <w:rFonts w:ascii="ＭＳ 明朝" w:eastAsia="ＭＳ 明朝" w:hAnsi="ＭＳ 明朝" w:hint="eastAsia"/>
          <w:szCs w:val="20"/>
        </w:rPr>
        <w:t xml:space="preserve">・　</w:t>
      </w:r>
      <w:r w:rsidRPr="00842F68">
        <w:rPr>
          <w:rFonts w:ascii="ＭＳ 明朝" w:eastAsia="ＭＳ 明朝" w:hAnsi="ＭＳ 明朝" w:hint="eastAsia"/>
          <w:szCs w:val="20"/>
        </w:rPr>
        <w:t>角の大きさ比べをする際に、辺の開き具合に着目して比べることができるようにする。１つの頂点から出る２つの辺のうち、１つの辺だけ回転させて様々な大きさの角をつくる活動</w:t>
      </w:r>
      <w:r w:rsidR="005C5269">
        <w:rPr>
          <w:rFonts w:ascii="ＭＳ 明朝" w:eastAsia="ＭＳ 明朝" w:hAnsi="ＭＳ 明朝" w:hint="eastAsia"/>
          <w:szCs w:val="20"/>
        </w:rPr>
        <w:t>を取り入れる</w:t>
      </w:r>
      <w:r w:rsidR="007D78FE">
        <w:rPr>
          <w:rFonts w:ascii="ＭＳ 明朝" w:eastAsia="ＭＳ 明朝" w:hAnsi="ＭＳ 明朝" w:hint="eastAsia"/>
          <w:szCs w:val="20"/>
        </w:rPr>
        <w:t>など、</w:t>
      </w:r>
      <w:r w:rsidR="007D78FE" w:rsidRPr="00842F68">
        <w:rPr>
          <w:rFonts w:ascii="ＭＳ 明朝" w:eastAsia="ＭＳ 明朝" w:hAnsi="ＭＳ 明朝" w:hint="eastAsia"/>
          <w:szCs w:val="20"/>
        </w:rPr>
        <w:t>角の大きさを辺の開き具合として捉えることができるよう</w:t>
      </w:r>
      <w:r w:rsidR="007D78FE">
        <w:rPr>
          <w:rFonts w:ascii="ＭＳ 明朝" w:eastAsia="ＭＳ 明朝" w:hAnsi="ＭＳ 明朝" w:hint="eastAsia"/>
          <w:szCs w:val="20"/>
        </w:rPr>
        <w:t>にする</w:t>
      </w:r>
      <w:r>
        <w:rPr>
          <w:rFonts w:ascii="ＭＳ 明朝" w:eastAsia="ＭＳ 明朝" w:hAnsi="ＭＳ 明朝" w:hint="eastAsia"/>
          <w:szCs w:val="20"/>
        </w:rPr>
        <w:t>。</w:t>
      </w:r>
    </w:p>
    <w:p w14:paraId="6434D3FA" w14:textId="77777777" w:rsidR="00842F68" w:rsidRPr="0008722D" w:rsidRDefault="00842F68" w:rsidP="00F338A6">
      <w:pPr>
        <w:spacing w:after="0"/>
        <w:ind w:left="660" w:hangingChars="300" w:hanging="660"/>
        <w:rPr>
          <w:rFonts w:ascii="ＭＳ ゴシック" w:eastAsia="ＭＳ ゴシック" w:hAnsi="ＭＳ ゴシック"/>
        </w:rPr>
      </w:pPr>
    </w:p>
    <w:p w14:paraId="679E68B9" w14:textId="7D5542EC" w:rsidR="00F338A6" w:rsidRDefault="00F338A6" w:rsidP="00F338A6">
      <w:pPr>
        <w:spacing w:after="0"/>
        <w:ind w:left="660" w:hangingChars="300" w:hanging="660"/>
        <w:rPr>
          <w:rFonts w:ascii="ＭＳ ゴシック" w:eastAsia="ＭＳ ゴシック" w:hAnsi="ＭＳ ゴシック"/>
        </w:rPr>
      </w:pPr>
      <w:r>
        <w:rPr>
          <w:rFonts w:ascii="ＭＳ ゴシック" w:eastAsia="ＭＳ ゴシック" w:hAnsi="ＭＳ ゴシック" w:hint="eastAsia"/>
        </w:rPr>
        <w:t>６　小学校　理科について</w:t>
      </w:r>
    </w:p>
    <w:p w14:paraId="00EE88AC" w14:textId="77777777" w:rsidR="0008722D" w:rsidRDefault="0008722D" w:rsidP="0008722D">
      <w:pPr>
        <w:spacing w:after="0"/>
        <w:rPr>
          <w:rFonts w:ascii="ＭＳ 明朝" w:eastAsia="ＭＳ 明朝" w:hAnsi="ＭＳ 明朝"/>
        </w:rPr>
      </w:pPr>
      <w:r>
        <w:rPr>
          <w:rFonts w:ascii="ＭＳ 明朝" w:eastAsia="ＭＳ 明朝" w:hAnsi="ＭＳ 明朝" w:hint="eastAsia"/>
        </w:rPr>
        <w:t>（１）平均正答率からみた学力・学習状況の傾向</w:t>
      </w:r>
    </w:p>
    <w:p w14:paraId="59FDF24B" w14:textId="77777777" w:rsidR="0008722D" w:rsidRPr="00882A92" w:rsidRDefault="0008722D" w:rsidP="0008722D">
      <w:pPr>
        <w:spacing w:after="0"/>
        <w:ind w:left="660" w:hangingChars="300" w:hanging="660"/>
        <w:rPr>
          <w:rFonts w:ascii="ＭＳ 明朝" w:eastAsia="ＭＳ 明朝" w:hAnsi="ＭＳ 明朝"/>
          <w:sz w:val="18"/>
          <w:szCs w:val="18"/>
        </w:rPr>
      </w:pPr>
      <w:r>
        <w:rPr>
          <w:rFonts w:ascii="ＭＳ 明朝" w:eastAsia="ＭＳ 明朝" w:hAnsi="ＭＳ 明朝" w:hint="eastAsia"/>
        </w:rPr>
        <w:t xml:space="preserve">　　</w:t>
      </w:r>
      <w:r w:rsidRPr="00882A92">
        <w:rPr>
          <w:rFonts w:ascii="ＭＳ 明朝" w:eastAsia="ＭＳ 明朝" w:hAnsi="ＭＳ 明朝" w:hint="eastAsia"/>
          <w:sz w:val="18"/>
          <w:szCs w:val="18"/>
        </w:rPr>
        <w:t>※　表中□印は良好な内容を示し、■印は課題と考えられる内容を示しています。</w:t>
      </w:r>
      <w:r>
        <w:rPr>
          <w:rFonts w:ascii="ＭＳ 明朝" w:eastAsia="ＭＳ 明朝" w:hAnsi="ＭＳ 明朝" w:hint="eastAsia"/>
          <w:sz w:val="18"/>
          <w:szCs w:val="18"/>
        </w:rPr>
        <w:t>また、</w:t>
      </w:r>
      <w:r w:rsidRPr="00882A92">
        <w:rPr>
          <w:rFonts w:ascii="ＭＳ 明朝" w:eastAsia="ＭＳ 明朝" w:hAnsi="ＭＳ 明朝" w:hint="eastAsia"/>
          <w:sz w:val="18"/>
          <w:szCs w:val="18"/>
        </w:rPr>
        <w:t>「出題の趣旨」は、内容を要約して表記しています。</w:t>
      </w:r>
    </w:p>
    <w:tbl>
      <w:tblPr>
        <w:tblStyle w:val="aa"/>
        <w:tblW w:w="0" w:type="auto"/>
        <w:tblInd w:w="421" w:type="dxa"/>
        <w:tblLook w:val="04A0" w:firstRow="1" w:lastRow="0" w:firstColumn="1" w:lastColumn="0" w:noHBand="0" w:noVBand="1"/>
      </w:tblPr>
      <w:tblGrid>
        <w:gridCol w:w="8639"/>
      </w:tblGrid>
      <w:tr w:rsidR="0008722D" w14:paraId="3A7DCCA7" w14:textId="77777777" w:rsidTr="00C72206">
        <w:tc>
          <w:tcPr>
            <w:tcW w:w="8639" w:type="dxa"/>
          </w:tcPr>
          <w:p w14:paraId="7E450FD8" w14:textId="06B46B87" w:rsidR="0008722D" w:rsidRPr="00C569FC" w:rsidRDefault="0008722D" w:rsidP="00C72206">
            <w:pPr>
              <w:ind w:left="220" w:hangingChars="100" w:hanging="220"/>
              <w:rPr>
                <w:rFonts w:ascii="ＭＳ 明朝" w:eastAsia="ＭＳ 明朝" w:hAnsi="ＭＳ 明朝"/>
              </w:rPr>
            </w:pPr>
            <w:r w:rsidRPr="00C569FC">
              <w:rPr>
                <w:rFonts w:ascii="ＭＳ 明朝" w:eastAsia="ＭＳ 明朝" w:hAnsi="ＭＳ 明朝" w:hint="eastAsia"/>
              </w:rPr>
              <w:t>□</w:t>
            </w:r>
            <w:r w:rsidR="0084181A">
              <w:rPr>
                <w:rFonts w:ascii="ＭＳ 明朝" w:eastAsia="ＭＳ 明朝" w:hAnsi="ＭＳ 明朝" w:hint="eastAsia"/>
              </w:rPr>
              <w:t>電流がつくる磁力について、電磁石の強さは巻数によって変わることの知識が身に付いている。</w:t>
            </w:r>
          </w:p>
        </w:tc>
      </w:tr>
      <w:tr w:rsidR="0008722D" w14:paraId="15507240" w14:textId="77777777" w:rsidTr="00C72206">
        <w:tc>
          <w:tcPr>
            <w:tcW w:w="8639" w:type="dxa"/>
          </w:tcPr>
          <w:p w14:paraId="0720EDD3" w14:textId="78B4AED2" w:rsidR="0008722D" w:rsidRPr="00C569FC" w:rsidRDefault="0008722D" w:rsidP="00C72206">
            <w:pPr>
              <w:ind w:left="220" w:hangingChars="100" w:hanging="220"/>
              <w:rPr>
                <w:rFonts w:ascii="ＭＳ 明朝" w:eastAsia="ＭＳ 明朝" w:hAnsi="ＭＳ 明朝"/>
              </w:rPr>
            </w:pPr>
            <w:r w:rsidRPr="00C569FC">
              <w:rPr>
                <w:rFonts w:ascii="ＭＳ 明朝" w:eastAsia="ＭＳ 明朝" w:hAnsi="ＭＳ 明朝" w:hint="eastAsia"/>
              </w:rPr>
              <w:t>□</w:t>
            </w:r>
            <w:r w:rsidR="0084181A">
              <w:rPr>
                <w:rFonts w:ascii="ＭＳ 明朝" w:eastAsia="ＭＳ 明朝" w:hAnsi="ＭＳ 明朝" w:hint="eastAsia"/>
              </w:rPr>
              <w:t>発芽するために必要な条件について、実験の条件を制御した解決の方法を発想し、表現することができる。</w:t>
            </w:r>
          </w:p>
        </w:tc>
      </w:tr>
      <w:tr w:rsidR="0008722D" w14:paraId="6FD05265" w14:textId="77777777" w:rsidTr="00C72206">
        <w:tc>
          <w:tcPr>
            <w:tcW w:w="8639" w:type="dxa"/>
          </w:tcPr>
          <w:p w14:paraId="4A3BB660" w14:textId="6FEC17CE" w:rsidR="0008722D" w:rsidRPr="007240AE" w:rsidRDefault="0008722D" w:rsidP="007240AE">
            <w:pPr>
              <w:ind w:left="220" w:hangingChars="100" w:hanging="220"/>
              <w:rPr>
                <w:rFonts w:ascii="ＭＳ 明朝" w:eastAsia="ＭＳ 明朝" w:hAnsi="ＭＳ 明朝"/>
                <w:szCs w:val="22"/>
              </w:rPr>
            </w:pPr>
            <w:r w:rsidRPr="007240AE">
              <w:rPr>
                <w:rFonts w:ascii="ＭＳ 明朝" w:eastAsia="ＭＳ 明朝" w:hAnsi="ＭＳ 明朝" w:hint="eastAsia"/>
                <w:szCs w:val="22"/>
              </w:rPr>
              <w:t>■</w:t>
            </w:r>
            <w:r w:rsidR="007240AE" w:rsidRPr="007240AE">
              <w:rPr>
                <w:rFonts w:ascii="ＭＳ 明朝" w:eastAsia="ＭＳ 明朝" w:hAnsi="ＭＳ 明朝" w:hint="eastAsia"/>
                <w:szCs w:val="22"/>
              </w:rPr>
              <w:t>レタスの種子の発芽の条件について、差異点や共通点を基に、新たな問題を見いだし、表現することができる</w:t>
            </w:r>
            <w:r w:rsidR="007240AE">
              <w:rPr>
                <w:rFonts w:ascii="ＭＳ 明朝" w:eastAsia="ＭＳ 明朝" w:hAnsi="ＭＳ 明朝" w:hint="eastAsia"/>
                <w:szCs w:val="22"/>
              </w:rPr>
              <w:t>。</w:t>
            </w:r>
          </w:p>
        </w:tc>
      </w:tr>
      <w:tr w:rsidR="0008722D" w14:paraId="6465F7C4" w14:textId="77777777" w:rsidTr="00C72206">
        <w:tc>
          <w:tcPr>
            <w:tcW w:w="8639" w:type="dxa"/>
          </w:tcPr>
          <w:p w14:paraId="25F5DE82" w14:textId="47BBEDD4" w:rsidR="0008722D" w:rsidRPr="007240AE" w:rsidRDefault="0008722D" w:rsidP="00C72206">
            <w:pPr>
              <w:rPr>
                <w:rFonts w:ascii="ＭＳ 明朝" w:eastAsia="ＭＳ 明朝" w:hAnsi="ＭＳ 明朝"/>
                <w:szCs w:val="22"/>
              </w:rPr>
            </w:pPr>
            <w:r w:rsidRPr="007240AE">
              <w:rPr>
                <w:rFonts w:ascii="ＭＳ 明朝" w:eastAsia="ＭＳ 明朝" w:hAnsi="ＭＳ 明朝" w:hint="eastAsia"/>
                <w:szCs w:val="22"/>
              </w:rPr>
              <w:t>■</w:t>
            </w:r>
            <w:r w:rsidR="007240AE" w:rsidRPr="007240AE">
              <w:rPr>
                <w:rFonts w:ascii="ＭＳ 明朝" w:eastAsia="ＭＳ 明朝" w:hAnsi="ＭＳ 明朝" w:hint="eastAsia"/>
                <w:szCs w:val="22"/>
              </w:rPr>
              <w:t>乾電池のつなぎ方について、直列つなぎに関する知識が身に付いている</w:t>
            </w:r>
            <w:r w:rsidR="007240AE">
              <w:rPr>
                <w:rFonts w:ascii="ＭＳ 明朝" w:eastAsia="ＭＳ 明朝" w:hAnsi="ＭＳ 明朝" w:hint="eastAsia"/>
                <w:szCs w:val="22"/>
              </w:rPr>
              <w:t>。</w:t>
            </w:r>
          </w:p>
        </w:tc>
      </w:tr>
    </w:tbl>
    <w:p w14:paraId="36DF128A" w14:textId="77777777" w:rsidR="0008722D" w:rsidRDefault="0008722D" w:rsidP="0008722D">
      <w:pPr>
        <w:spacing w:after="0"/>
        <w:rPr>
          <w:rFonts w:ascii="ＭＳ 明朝" w:eastAsia="ＭＳ 明朝" w:hAnsi="ＭＳ 明朝"/>
        </w:rPr>
      </w:pPr>
      <w:r>
        <w:rPr>
          <w:rFonts w:ascii="ＭＳ 明朝" w:eastAsia="ＭＳ 明朝" w:hAnsi="ＭＳ 明朝" w:hint="eastAsia"/>
        </w:rPr>
        <w:t>（２）全体を通しての考察と授業改善の方向性</w:t>
      </w:r>
    </w:p>
    <w:p w14:paraId="23D01627" w14:textId="51CFF1AA" w:rsidR="0008722D" w:rsidRDefault="00842F68" w:rsidP="00430E49">
      <w:pPr>
        <w:spacing w:after="0"/>
        <w:ind w:leftChars="200" w:left="660" w:hangingChars="100" w:hanging="220"/>
        <w:rPr>
          <w:rFonts w:ascii="ＭＳ 明朝" w:eastAsia="ＭＳ 明朝" w:hAnsi="ＭＳ 明朝"/>
          <w:szCs w:val="22"/>
        </w:rPr>
      </w:pPr>
      <w:r w:rsidRPr="00430E49">
        <w:rPr>
          <w:rFonts w:ascii="ＭＳ 明朝" w:eastAsia="ＭＳ 明朝" w:hAnsi="ＭＳ 明朝" w:hint="eastAsia"/>
          <w:szCs w:val="22"/>
        </w:rPr>
        <w:t>・</w:t>
      </w:r>
      <w:r w:rsidR="00430E49">
        <w:rPr>
          <w:rFonts w:ascii="ＭＳ 明朝" w:eastAsia="ＭＳ 明朝" w:hAnsi="ＭＳ 明朝" w:hint="eastAsia"/>
          <w:szCs w:val="22"/>
        </w:rPr>
        <w:t xml:space="preserve">　</w:t>
      </w:r>
      <w:r w:rsidRPr="00430E49">
        <w:rPr>
          <w:rFonts w:ascii="ＭＳ 明朝" w:eastAsia="ＭＳ 明朝" w:hAnsi="ＭＳ 明朝" w:hint="eastAsia"/>
          <w:szCs w:val="22"/>
        </w:rPr>
        <w:t>自然の事物・現象に働きかけて得た事実に基づいて、問題を見いだす</w:t>
      </w:r>
      <w:r w:rsidR="00430E49" w:rsidRPr="00430E49">
        <w:rPr>
          <w:rFonts w:ascii="ＭＳ 明朝" w:eastAsia="ＭＳ 明朝" w:hAnsi="ＭＳ 明朝" w:hint="eastAsia"/>
          <w:szCs w:val="22"/>
        </w:rPr>
        <w:t>ために、</w:t>
      </w:r>
      <w:r w:rsidR="00D30DF1">
        <w:rPr>
          <w:rFonts w:ascii="ＭＳ 明朝" w:eastAsia="ＭＳ 明朝" w:hAnsi="ＭＳ 明朝" w:hint="eastAsia"/>
          <w:szCs w:val="22"/>
        </w:rPr>
        <w:t>観察</w:t>
      </w:r>
      <w:r w:rsidRPr="00430E49">
        <w:rPr>
          <w:rFonts w:ascii="ＭＳ 明朝" w:eastAsia="ＭＳ 明朝" w:hAnsi="ＭＳ 明朝" w:hint="eastAsia"/>
          <w:szCs w:val="22"/>
        </w:rPr>
        <w:t>、実験の結果を比較して、差異点や共通点を基に、具体的な条件に着目した問題を見いだす場面を設定する</w:t>
      </w:r>
      <w:r w:rsidR="007D78FE">
        <w:rPr>
          <w:rFonts w:ascii="ＭＳ 明朝" w:eastAsia="ＭＳ 明朝" w:hAnsi="ＭＳ 明朝" w:hint="eastAsia"/>
          <w:szCs w:val="22"/>
        </w:rPr>
        <w:t>ようにする</w:t>
      </w:r>
      <w:r w:rsidR="00430E49" w:rsidRPr="00430E49">
        <w:rPr>
          <w:rFonts w:ascii="ＭＳ 明朝" w:eastAsia="ＭＳ 明朝" w:hAnsi="ＭＳ 明朝" w:hint="eastAsia"/>
          <w:szCs w:val="22"/>
        </w:rPr>
        <w:t>。</w:t>
      </w:r>
    </w:p>
    <w:p w14:paraId="4C6A08EE" w14:textId="4FD1B2A7" w:rsidR="00430E49" w:rsidRDefault="00430E49" w:rsidP="00430E49">
      <w:pPr>
        <w:spacing w:after="0"/>
        <w:ind w:leftChars="200" w:left="660" w:hangingChars="100" w:hanging="220"/>
        <w:rPr>
          <w:rFonts w:ascii="ＭＳ 明朝" w:eastAsia="ＭＳ 明朝" w:hAnsi="ＭＳ 明朝"/>
          <w:szCs w:val="22"/>
        </w:rPr>
      </w:pPr>
      <w:r>
        <w:rPr>
          <w:rFonts w:ascii="ＭＳ 明朝" w:eastAsia="ＭＳ 明朝" w:hAnsi="ＭＳ 明朝" w:hint="eastAsia"/>
          <w:szCs w:val="22"/>
        </w:rPr>
        <w:lastRenderedPageBreak/>
        <w:t xml:space="preserve">・　</w:t>
      </w:r>
      <w:r w:rsidRPr="00430E49">
        <w:rPr>
          <w:rFonts w:ascii="ＭＳ 明朝" w:eastAsia="ＭＳ 明朝" w:hAnsi="ＭＳ 明朝" w:hint="eastAsia"/>
          <w:szCs w:val="22"/>
        </w:rPr>
        <w:t>電気回路</w:t>
      </w:r>
      <w:r>
        <w:rPr>
          <w:rFonts w:ascii="ＭＳ 明朝" w:eastAsia="ＭＳ 明朝" w:hAnsi="ＭＳ 明朝" w:hint="eastAsia"/>
          <w:szCs w:val="22"/>
        </w:rPr>
        <w:t>づくりなどの</w:t>
      </w:r>
      <w:r w:rsidRPr="00430E49">
        <w:rPr>
          <w:rFonts w:ascii="ＭＳ 明朝" w:eastAsia="ＭＳ 明朝" w:hAnsi="ＭＳ 明朝" w:hint="eastAsia"/>
          <w:szCs w:val="22"/>
        </w:rPr>
        <w:t>ものづくりの活動では、解決したい問題を見いだ</w:t>
      </w:r>
      <w:r w:rsidR="007D78FE">
        <w:rPr>
          <w:rFonts w:ascii="ＭＳ 明朝" w:eastAsia="ＭＳ 明朝" w:hAnsi="ＭＳ 明朝" w:hint="eastAsia"/>
          <w:szCs w:val="22"/>
        </w:rPr>
        <w:t>すように</w:t>
      </w:r>
      <w:r w:rsidR="005C5269">
        <w:rPr>
          <w:rFonts w:ascii="ＭＳ 明朝" w:eastAsia="ＭＳ 明朝" w:hAnsi="ＭＳ 明朝" w:hint="eastAsia"/>
          <w:szCs w:val="22"/>
        </w:rPr>
        <w:t>したり</w:t>
      </w:r>
      <w:r w:rsidRPr="00430E49">
        <w:rPr>
          <w:rFonts w:ascii="ＭＳ 明朝" w:eastAsia="ＭＳ 明朝" w:hAnsi="ＭＳ 明朝" w:hint="eastAsia"/>
          <w:szCs w:val="22"/>
        </w:rPr>
        <w:t>、学習を通して得た知識を活用して、理解を深め</w:t>
      </w:r>
      <w:r w:rsidR="005C5269">
        <w:rPr>
          <w:rFonts w:ascii="ＭＳ 明朝" w:eastAsia="ＭＳ 明朝" w:hAnsi="ＭＳ 明朝" w:hint="eastAsia"/>
          <w:szCs w:val="22"/>
        </w:rPr>
        <w:t>たりす</w:t>
      </w:r>
      <w:r w:rsidRPr="00430E49">
        <w:rPr>
          <w:rFonts w:ascii="ＭＳ 明朝" w:eastAsia="ＭＳ 明朝" w:hAnsi="ＭＳ 明朝" w:hint="eastAsia"/>
          <w:szCs w:val="22"/>
        </w:rPr>
        <w:t>る</w:t>
      </w:r>
      <w:r w:rsidR="007D78FE">
        <w:rPr>
          <w:rFonts w:ascii="ＭＳ 明朝" w:eastAsia="ＭＳ 明朝" w:hAnsi="ＭＳ 明朝" w:hint="eastAsia"/>
          <w:szCs w:val="22"/>
        </w:rPr>
        <w:t>ようにする</w:t>
      </w:r>
      <w:r>
        <w:rPr>
          <w:rFonts w:ascii="ＭＳ 明朝" w:eastAsia="ＭＳ 明朝" w:hAnsi="ＭＳ 明朝" w:hint="eastAsia"/>
          <w:szCs w:val="22"/>
        </w:rPr>
        <w:t>。</w:t>
      </w:r>
    </w:p>
    <w:p w14:paraId="793231FD" w14:textId="77777777" w:rsidR="00430E49" w:rsidRPr="00430E49" w:rsidRDefault="00430E49" w:rsidP="00430E49">
      <w:pPr>
        <w:spacing w:after="0"/>
        <w:ind w:leftChars="200" w:left="660" w:hangingChars="100" w:hanging="220"/>
        <w:rPr>
          <w:rFonts w:ascii="ＭＳ 明朝" w:eastAsia="ＭＳ 明朝" w:hAnsi="ＭＳ 明朝"/>
        </w:rPr>
      </w:pPr>
    </w:p>
    <w:p w14:paraId="09F63CB4" w14:textId="0BA62488" w:rsidR="00F338A6" w:rsidRDefault="00F338A6" w:rsidP="00F338A6">
      <w:pPr>
        <w:spacing w:after="0"/>
        <w:ind w:left="660" w:hangingChars="300" w:hanging="660"/>
        <w:rPr>
          <w:rFonts w:ascii="ＭＳ ゴシック" w:eastAsia="ＭＳ ゴシック" w:hAnsi="ＭＳ ゴシック"/>
        </w:rPr>
      </w:pPr>
      <w:r>
        <w:rPr>
          <w:rFonts w:ascii="ＭＳ ゴシック" w:eastAsia="ＭＳ ゴシック" w:hAnsi="ＭＳ ゴシック" w:hint="eastAsia"/>
        </w:rPr>
        <w:t>７　中学校　国語について</w:t>
      </w:r>
    </w:p>
    <w:p w14:paraId="7E951A56" w14:textId="77777777" w:rsidR="0008722D" w:rsidRDefault="0008722D" w:rsidP="0008722D">
      <w:pPr>
        <w:spacing w:after="0"/>
        <w:rPr>
          <w:rFonts w:ascii="ＭＳ 明朝" w:eastAsia="ＭＳ 明朝" w:hAnsi="ＭＳ 明朝"/>
        </w:rPr>
      </w:pPr>
      <w:r>
        <w:rPr>
          <w:rFonts w:ascii="ＭＳ 明朝" w:eastAsia="ＭＳ 明朝" w:hAnsi="ＭＳ 明朝" w:hint="eastAsia"/>
        </w:rPr>
        <w:t>（１）平均正答率からみた学力・学習状況の傾向</w:t>
      </w:r>
    </w:p>
    <w:p w14:paraId="39205FDC" w14:textId="77777777" w:rsidR="0008722D" w:rsidRPr="00882A92" w:rsidRDefault="0008722D" w:rsidP="0008722D">
      <w:pPr>
        <w:spacing w:after="0"/>
        <w:ind w:left="660" w:hangingChars="300" w:hanging="660"/>
        <w:rPr>
          <w:rFonts w:ascii="ＭＳ 明朝" w:eastAsia="ＭＳ 明朝" w:hAnsi="ＭＳ 明朝"/>
          <w:sz w:val="18"/>
          <w:szCs w:val="18"/>
        </w:rPr>
      </w:pPr>
      <w:r>
        <w:rPr>
          <w:rFonts w:ascii="ＭＳ 明朝" w:eastAsia="ＭＳ 明朝" w:hAnsi="ＭＳ 明朝" w:hint="eastAsia"/>
        </w:rPr>
        <w:t xml:space="preserve">　　</w:t>
      </w:r>
      <w:r w:rsidRPr="00882A92">
        <w:rPr>
          <w:rFonts w:ascii="ＭＳ 明朝" w:eastAsia="ＭＳ 明朝" w:hAnsi="ＭＳ 明朝" w:hint="eastAsia"/>
          <w:sz w:val="18"/>
          <w:szCs w:val="18"/>
        </w:rPr>
        <w:t>※　表中□印は良好な内容を示し、■印は課題と考えられる内容を示しています。</w:t>
      </w:r>
      <w:r>
        <w:rPr>
          <w:rFonts w:ascii="ＭＳ 明朝" w:eastAsia="ＭＳ 明朝" w:hAnsi="ＭＳ 明朝" w:hint="eastAsia"/>
          <w:sz w:val="18"/>
          <w:szCs w:val="18"/>
        </w:rPr>
        <w:t>また、</w:t>
      </w:r>
      <w:r w:rsidRPr="00882A92">
        <w:rPr>
          <w:rFonts w:ascii="ＭＳ 明朝" w:eastAsia="ＭＳ 明朝" w:hAnsi="ＭＳ 明朝" w:hint="eastAsia"/>
          <w:sz w:val="18"/>
          <w:szCs w:val="18"/>
        </w:rPr>
        <w:t>「出題の趣旨」は、内容を要約して表記しています。</w:t>
      </w:r>
    </w:p>
    <w:tbl>
      <w:tblPr>
        <w:tblStyle w:val="aa"/>
        <w:tblW w:w="0" w:type="auto"/>
        <w:tblInd w:w="421" w:type="dxa"/>
        <w:tblLook w:val="04A0" w:firstRow="1" w:lastRow="0" w:firstColumn="1" w:lastColumn="0" w:noHBand="0" w:noVBand="1"/>
      </w:tblPr>
      <w:tblGrid>
        <w:gridCol w:w="8639"/>
      </w:tblGrid>
      <w:tr w:rsidR="0008722D" w:rsidRPr="00C569FC" w14:paraId="699C0BEC" w14:textId="77777777" w:rsidTr="00C72206">
        <w:tc>
          <w:tcPr>
            <w:tcW w:w="8639" w:type="dxa"/>
          </w:tcPr>
          <w:p w14:paraId="2A0A5643" w14:textId="76165271" w:rsidR="0008722D" w:rsidRPr="007240AE" w:rsidRDefault="0008722D" w:rsidP="00C72206">
            <w:pPr>
              <w:ind w:left="220" w:hangingChars="100" w:hanging="220"/>
              <w:rPr>
                <w:rFonts w:ascii="ＭＳ 明朝" w:eastAsia="ＭＳ 明朝" w:hAnsi="ＭＳ 明朝"/>
                <w:szCs w:val="22"/>
              </w:rPr>
            </w:pPr>
            <w:r w:rsidRPr="007240AE">
              <w:rPr>
                <w:rFonts w:ascii="ＭＳ 明朝" w:eastAsia="ＭＳ 明朝" w:hAnsi="ＭＳ 明朝" w:hint="eastAsia"/>
                <w:szCs w:val="22"/>
              </w:rPr>
              <w:t>□</w:t>
            </w:r>
            <w:r w:rsidR="0084181A" w:rsidRPr="007240AE">
              <w:rPr>
                <w:rFonts w:ascii="ＭＳ 明朝" w:eastAsia="ＭＳ 明朝" w:hAnsi="ＭＳ 明朝" w:hint="eastAsia"/>
                <w:szCs w:val="22"/>
              </w:rPr>
              <w:t>事象や行為を表す語彙について理解している。</w:t>
            </w:r>
          </w:p>
        </w:tc>
      </w:tr>
      <w:tr w:rsidR="0008722D" w:rsidRPr="00C569FC" w14:paraId="7D487F76" w14:textId="77777777" w:rsidTr="00C72206">
        <w:tc>
          <w:tcPr>
            <w:tcW w:w="8639" w:type="dxa"/>
          </w:tcPr>
          <w:p w14:paraId="228256CB" w14:textId="22BF2E04" w:rsidR="0008722D" w:rsidRPr="007240AE" w:rsidRDefault="007240AE" w:rsidP="00C72206">
            <w:pPr>
              <w:ind w:left="220" w:hangingChars="100" w:hanging="220"/>
              <w:rPr>
                <w:rFonts w:ascii="ＭＳ 明朝" w:eastAsia="ＭＳ 明朝" w:hAnsi="ＭＳ 明朝"/>
                <w:szCs w:val="22"/>
              </w:rPr>
            </w:pPr>
            <w:r w:rsidRPr="007240AE">
              <w:rPr>
                <w:rFonts w:ascii="ＭＳ 明朝" w:eastAsia="ＭＳ 明朝" w:hAnsi="ＭＳ 明朝" w:hint="eastAsia"/>
                <w:szCs w:val="22"/>
              </w:rPr>
              <w:t>■表現の効果について、根拠を明確にして考えることができる</w:t>
            </w:r>
          </w:p>
        </w:tc>
      </w:tr>
      <w:tr w:rsidR="0008722D" w:rsidRPr="00C569FC" w14:paraId="26B2DBBD" w14:textId="77777777" w:rsidTr="00C72206">
        <w:tc>
          <w:tcPr>
            <w:tcW w:w="8639" w:type="dxa"/>
          </w:tcPr>
          <w:p w14:paraId="614ECA46" w14:textId="24885322" w:rsidR="0008722D" w:rsidRPr="007240AE" w:rsidRDefault="0008722D" w:rsidP="00C72206">
            <w:pPr>
              <w:rPr>
                <w:rFonts w:ascii="ＭＳ 明朝" w:eastAsia="ＭＳ 明朝" w:hAnsi="ＭＳ 明朝"/>
                <w:szCs w:val="22"/>
              </w:rPr>
            </w:pPr>
            <w:r w:rsidRPr="007240AE">
              <w:rPr>
                <w:rFonts w:ascii="ＭＳ 明朝" w:eastAsia="ＭＳ 明朝" w:hAnsi="ＭＳ 明朝" w:hint="eastAsia"/>
                <w:szCs w:val="22"/>
              </w:rPr>
              <w:t>■</w:t>
            </w:r>
            <w:r w:rsidR="007240AE" w:rsidRPr="007240AE">
              <w:rPr>
                <w:rFonts w:ascii="ＭＳ 明朝" w:eastAsia="ＭＳ 明朝" w:hAnsi="ＭＳ 明朝" w:hint="eastAsia"/>
                <w:szCs w:val="22"/>
              </w:rPr>
              <w:t>自分の考えが伝わる文章になるように、根拠を明確にして書くことができる</w:t>
            </w:r>
          </w:p>
        </w:tc>
      </w:tr>
      <w:tr w:rsidR="0008722D" w14:paraId="64F13AC1" w14:textId="77777777" w:rsidTr="00C72206">
        <w:tc>
          <w:tcPr>
            <w:tcW w:w="8639" w:type="dxa"/>
          </w:tcPr>
          <w:p w14:paraId="36A4A240" w14:textId="411533EF" w:rsidR="0008722D" w:rsidRPr="007240AE" w:rsidRDefault="0008722D" w:rsidP="007240AE">
            <w:pPr>
              <w:ind w:left="220" w:hangingChars="100" w:hanging="220"/>
              <w:rPr>
                <w:rFonts w:ascii="ＭＳ 明朝" w:eastAsia="ＭＳ 明朝" w:hAnsi="ＭＳ 明朝"/>
                <w:szCs w:val="22"/>
              </w:rPr>
            </w:pPr>
            <w:r w:rsidRPr="007240AE">
              <w:rPr>
                <w:rFonts w:ascii="ＭＳ 明朝" w:eastAsia="ＭＳ 明朝" w:hAnsi="ＭＳ 明朝" w:hint="eastAsia"/>
                <w:szCs w:val="22"/>
              </w:rPr>
              <w:t>■</w:t>
            </w:r>
            <w:r w:rsidR="007240AE" w:rsidRPr="007240AE">
              <w:rPr>
                <w:rFonts w:ascii="ＭＳ 明朝" w:eastAsia="ＭＳ 明朝" w:hAnsi="ＭＳ 明朝" w:hint="eastAsia"/>
                <w:szCs w:val="22"/>
              </w:rPr>
              <w:t>書く内容の中心が明確になるように、内容のまとまりを意識して文章の構成や展開を考えることができる</w:t>
            </w:r>
            <w:r w:rsidR="003141E2">
              <w:rPr>
                <w:rFonts w:ascii="ＭＳ 明朝" w:eastAsia="ＭＳ 明朝" w:hAnsi="ＭＳ 明朝" w:hint="eastAsia"/>
                <w:szCs w:val="22"/>
              </w:rPr>
              <w:t>。</w:t>
            </w:r>
          </w:p>
        </w:tc>
      </w:tr>
    </w:tbl>
    <w:p w14:paraId="1567DF39" w14:textId="77777777" w:rsidR="0008722D" w:rsidRDefault="0008722D" w:rsidP="0008722D">
      <w:pPr>
        <w:spacing w:after="0"/>
        <w:rPr>
          <w:rFonts w:ascii="ＭＳ 明朝" w:eastAsia="ＭＳ 明朝" w:hAnsi="ＭＳ 明朝"/>
        </w:rPr>
      </w:pPr>
      <w:r>
        <w:rPr>
          <w:rFonts w:ascii="ＭＳ 明朝" w:eastAsia="ＭＳ 明朝" w:hAnsi="ＭＳ 明朝" w:hint="eastAsia"/>
        </w:rPr>
        <w:t>（２）全体を通しての考察と授業改善の方向性</w:t>
      </w:r>
    </w:p>
    <w:p w14:paraId="2235A203" w14:textId="573F2DAD" w:rsidR="0008722D" w:rsidRPr="003A7F00" w:rsidRDefault="0000354F" w:rsidP="0000354F">
      <w:pPr>
        <w:spacing w:after="0"/>
        <w:ind w:leftChars="200" w:left="660" w:hangingChars="100" w:hanging="220"/>
        <w:rPr>
          <w:rFonts w:ascii="ＭＳ 明朝" w:eastAsia="ＭＳ 明朝" w:hAnsi="ＭＳ 明朝"/>
        </w:rPr>
      </w:pPr>
      <w:r w:rsidRPr="0000354F">
        <w:rPr>
          <w:rFonts w:ascii="ＭＳ 明朝" w:eastAsia="ＭＳ 明朝" w:hAnsi="ＭＳ 明朝" w:hint="eastAsia"/>
        </w:rPr>
        <w:t>・</w:t>
      </w:r>
      <w:r>
        <w:rPr>
          <w:rFonts w:ascii="ＭＳ 明朝" w:eastAsia="ＭＳ 明朝" w:hAnsi="ＭＳ 明朝" w:hint="eastAsia"/>
        </w:rPr>
        <w:t xml:space="preserve">　表現の効果について考える際には、</w:t>
      </w:r>
      <w:r w:rsidRPr="0000354F">
        <w:rPr>
          <w:rFonts w:ascii="ＭＳ 明朝" w:eastAsia="ＭＳ 明朝" w:hAnsi="ＭＳ 明朝" w:hint="eastAsia"/>
        </w:rPr>
        <w:t>文章の内容を読み取ることと表現の効果を読み取ることとは異なった活動であることを意識し、表現方法の工夫とその効果について吟味したり話し合ったりする</w:t>
      </w:r>
      <w:r w:rsidR="007D78FE">
        <w:rPr>
          <w:rFonts w:ascii="ＭＳ 明朝" w:eastAsia="ＭＳ 明朝" w:hAnsi="ＭＳ 明朝" w:hint="eastAsia"/>
        </w:rPr>
        <w:t>ようにする</w:t>
      </w:r>
      <w:r>
        <w:rPr>
          <w:rFonts w:ascii="ＭＳ 明朝" w:eastAsia="ＭＳ 明朝" w:hAnsi="ＭＳ 明朝" w:hint="eastAsia"/>
        </w:rPr>
        <w:t>。</w:t>
      </w:r>
    </w:p>
    <w:p w14:paraId="626E086E" w14:textId="12A55134" w:rsidR="00430E49" w:rsidRDefault="0000354F" w:rsidP="00F338A6">
      <w:pPr>
        <w:spacing w:after="0"/>
        <w:ind w:left="660" w:hangingChars="300" w:hanging="660"/>
        <w:rPr>
          <w:rFonts w:ascii="ＭＳ ゴシック" w:eastAsia="ＭＳ ゴシック" w:hAnsi="ＭＳ ゴシック"/>
        </w:rPr>
      </w:pPr>
      <w:r w:rsidRPr="003A7F00">
        <w:rPr>
          <w:rFonts w:ascii="ＭＳ 明朝" w:eastAsia="ＭＳ 明朝" w:hAnsi="ＭＳ 明朝" w:hint="eastAsia"/>
        </w:rPr>
        <w:t xml:space="preserve">　　・　自分の考えが伝わる文章を</w:t>
      </w:r>
      <w:r w:rsidR="003A7F00" w:rsidRPr="003A7F00">
        <w:rPr>
          <w:rFonts w:ascii="ＭＳ 明朝" w:eastAsia="ＭＳ 明朝" w:hAnsi="ＭＳ 明朝" w:hint="eastAsia"/>
        </w:rPr>
        <w:t>書くために、</w:t>
      </w:r>
      <w:r w:rsidR="00CA16C5" w:rsidRPr="00CA16C5">
        <w:rPr>
          <w:rFonts w:ascii="ＭＳ 明朝" w:eastAsia="ＭＳ 明朝" w:hAnsi="ＭＳ 明朝" w:hint="eastAsia"/>
        </w:rPr>
        <w:t>書く目的や相手を明確にし、考えを簡潔にまとめる活動に取り組む</w:t>
      </w:r>
      <w:r w:rsidR="00D30DF1">
        <w:rPr>
          <w:rFonts w:ascii="ＭＳ 明朝" w:eastAsia="ＭＳ 明朝" w:hAnsi="ＭＳ 明朝" w:hint="eastAsia"/>
        </w:rPr>
        <w:t>ようにする</w:t>
      </w:r>
      <w:r w:rsidR="00CA16C5" w:rsidRPr="00CA16C5">
        <w:rPr>
          <w:rFonts w:ascii="ＭＳ 明朝" w:eastAsia="ＭＳ 明朝" w:hAnsi="ＭＳ 明朝" w:hint="eastAsia"/>
        </w:rPr>
        <w:t>。</w:t>
      </w:r>
      <w:r w:rsidR="00CA16C5">
        <w:rPr>
          <w:rFonts w:ascii="ＭＳ 明朝" w:eastAsia="ＭＳ 明朝" w:hAnsi="ＭＳ 明朝" w:hint="eastAsia"/>
        </w:rPr>
        <w:t>また、</w:t>
      </w:r>
      <w:r w:rsidR="003A7F00" w:rsidRPr="00CA16C5">
        <w:rPr>
          <w:rFonts w:ascii="ＭＳ 明朝" w:eastAsia="ＭＳ 明朝" w:hAnsi="ＭＳ 明朝" w:hint="eastAsia"/>
        </w:rPr>
        <w:t>自分の考えを書き、その根拠となる事実を具体的に示し、考えと根拠を関連付ける</w:t>
      </w:r>
      <w:r w:rsidR="00D30DF1">
        <w:rPr>
          <w:rFonts w:ascii="ＭＳ 明朝" w:eastAsia="ＭＳ 明朝" w:hAnsi="ＭＳ 明朝" w:hint="eastAsia"/>
        </w:rPr>
        <w:t>ようにする</w:t>
      </w:r>
      <w:r w:rsidR="003A7F00" w:rsidRPr="00CA16C5">
        <w:rPr>
          <w:rFonts w:ascii="ＭＳ 明朝" w:eastAsia="ＭＳ 明朝" w:hAnsi="ＭＳ 明朝" w:hint="eastAsia"/>
        </w:rPr>
        <w:t>。</w:t>
      </w:r>
      <w:r w:rsidR="003141E2" w:rsidRPr="003141E2">
        <w:rPr>
          <w:rFonts w:ascii="ＭＳ 明朝" w:eastAsia="ＭＳ 明朝" w:hAnsi="ＭＳ 明朝" w:hint="eastAsia"/>
        </w:rPr>
        <w:t>その際に、接続する語句や指示する語句を用いて、伝えたい事柄とその根拠を適切に結び付けたり、事実や事柄を具体的に示したりして書く</w:t>
      </w:r>
      <w:r w:rsidR="00C7567C">
        <w:rPr>
          <w:rFonts w:ascii="ＭＳ 明朝" w:eastAsia="ＭＳ 明朝" w:hAnsi="ＭＳ 明朝" w:hint="eastAsia"/>
        </w:rPr>
        <w:t>ようにする</w:t>
      </w:r>
      <w:r w:rsidR="003141E2">
        <w:rPr>
          <w:rFonts w:ascii="ＭＳ 明朝" w:eastAsia="ＭＳ 明朝" w:hAnsi="ＭＳ 明朝" w:hint="eastAsia"/>
        </w:rPr>
        <w:t>。</w:t>
      </w:r>
    </w:p>
    <w:p w14:paraId="4E83CA34" w14:textId="77777777" w:rsidR="00430E49" w:rsidRPr="0008722D" w:rsidRDefault="00430E49" w:rsidP="00F338A6">
      <w:pPr>
        <w:spacing w:after="0"/>
        <w:ind w:left="660" w:hangingChars="300" w:hanging="660"/>
        <w:rPr>
          <w:rFonts w:ascii="ＭＳ ゴシック" w:eastAsia="ＭＳ ゴシック" w:hAnsi="ＭＳ ゴシック"/>
        </w:rPr>
      </w:pPr>
    </w:p>
    <w:p w14:paraId="26ABD3FF" w14:textId="52B1F8DA" w:rsidR="00F338A6" w:rsidRDefault="00F338A6" w:rsidP="00F338A6">
      <w:pPr>
        <w:spacing w:after="0"/>
        <w:ind w:left="660" w:hangingChars="300" w:hanging="660"/>
        <w:rPr>
          <w:rFonts w:ascii="ＭＳ ゴシック" w:eastAsia="ＭＳ ゴシック" w:hAnsi="ＭＳ ゴシック"/>
        </w:rPr>
      </w:pPr>
      <w:r>
        <w:rPr>
          <w:rFonts w:ascii="ＭＳ ゴシック" w:eastAsia="ＭＳ ゴシック" w:hAnsi="ＭＳ ゴシック" w:hint="eastAsia"/>
        </w:rPr>
        <w:t>８　中学校　数学について</w:t>
      </w:r>
    </w:p>
    <w:p w14:paraId="0FF1770A" w14:textId="77777777" w:rsidR="0008722D" w:rsidRDefault="0008722D" w:rsidP="0008722D">
      <w:pPr>
        <w:spacing w:after="0"/>
        <w:rPr>
          <w:rFonts w:ascii="ＭＳ 明朝" w:eastAsia="ＭＳ 明朝" w:hAnsi="ＭＳ 明朝"/>
        </w:rPr>
      </w:pPr>
      <w:r>
        <w:rPr>
          <w:rFonts w:ascii="ＭＳ 明朝" w:eastAsia="ＭＳ 明朝" w:hAnsi="ＭＳ 明朝" w:hint="eastAsia"/>
        </w:rPr>
        <w:t>（１）平均正答率からみた学力・学習状況の傾向</w:t>
      </w:r>
    </w:p>
    <w:p w14:paraId="3D7063C5" w14:textId="77777777" w:rsidR="0008722D" w:rsidRPr="00882A92" w:rsidRDefault="0008722D" w:rsidP="0008722D">
      <w:pPr>
        <w:spacing w:after="0"/>
        <w:ind w:left="660" w:hangingChars="300" w:hanging="660"/>
        <w:rPr>
          <w:rFonts w:ascii="ＭＳ 明朝" w:eastAsia="ＭＳ 明朝" w:hAnsi="ＭＳ 明朝"/>
          <w:sz w:val="18"/>
          <w:szCs w:val="18"/>
        </w:rPr>
      </w:pPr>
      <w:r>
        <w:rPr>
          <w:rFonts w:ascii="ＭＳ 明朝" w:eastAsia="ＭＳ 明朝" w:hAnsi="ＭＳ 明朝" w:hint="eastAsia"/>
        </w:rPr>
        <w:t xml:space="preserve">　　</w:t>
      </w:r>
      <w:r w:rsidRPr="00882A92">
        <w:rPr>
          <w:rFonts w:ascii="ＭＳ 明朝" w:eastAsia="ＭＳ 明朝" w:hAnsi="ＭＳ 明朝" w:hint="eastAsia"/>
          <w:sz w:val="18"/>
          <w:szCs w:val="18"/>
        </w:rPr>
        <w:t>※　表中□印は良好な内容を示し、■印は課題と考えられる内容を示しています。</w:t>
      </w:r>
      <w:r>
        <w:rPr>
          <w:rFonts w:ascii="ＭＳ 明朝" w:eastAsia="ＭＳ 明朝" w:hAnsi="ＭＳ 明朝" w:hint="eastAsia"/>
          <w:sz w:val="18"/>
          <w:szCs w:val="18"/>
        </w:rPr>
        <w:t>また、</w:t>
      </w:r>
      <w:r w:rsidRPr="00882A92">
        <w:rPr>
          <w:rFonts w:ascii="ＭＳ 明朝" w:eastAsia="ＭＳ 明朝" w:hAnsi="ＭＳ 明朝" w:hint="eastAsia"/>
          <w:sz w:val="18"/>
          <w:szCs w:val="18"/>
        </w:rPr>
        <w:t>「出題の趣旨」は、内容を要約して表記しています。</w:t>
      </w:r>
    </w:p>
    <w:tbl>
      <w:tblPr>
        <w:tblStyle w:val="aa"/>
        <w:tblW w:w="0" w:type="auto"/>
        <w:tblInd w:w="421" w:type="dxa"/>
        <w:tblLook w:val="04A0" w:firstRow="1" w:lastRow="0" w:firstColumn="1" w:lastColumn="0" w:noHBand="0" w:noVBand="1"/>
      </w:tblPr>
      <w:tblGrid>
        <w:gridCol w:w="8639"/>
      </w:tblGrid>
      <w:tr w:rsidR="0008722D" w:rsidRPr="00C569FC" w14:paraId="555497F2" w14:textId="77777777" w:rsidTr="00C72206">
        <w:tc>
          <w:tcPr>
            <w:tcW w:w="8639" w:type="dxa"/>
          </w:tcPr>
          <w:p w14:paraId="1BB04BB1" w14:textId="4BF9F6EC" w:rsidR="0008722D" w:rsidRPr="00C569FC" w:rsidRDefault="0008722D" w:rsidP="00C72206">
            <w:pPr>
              <w:ind w:left="220" w:hangingChars="100" w:hanging="220"/>
              <w:rPr>
                <w:rFonts w:ascii="ＭＳ 明朝" w:eastAsia="ＭＳ 明朝" w:hAnsi="ＭＳ 明朝"/>
              </w:rPr>
            </w:pPr>
            <w:r w:rsidRPr="00C569FC">
              <w:rPr>
                <w:rFonts w:ascii="ＭＳ 明朝" w:eastAsia="ＭＳ 明朝" w:hAnsi="ＭＳ 明朝" w:hint="eastAsia"/>
              </w:rPr>
              <w:t>□</w:t>
            </w:r>
            <w:r w:rsidR="007240AE">
              <w:rPr>
                <w:rFonts w:ascii="ＭＳ 明朝" w:eastAsia="ＭＳ 明朝" w:hAnsi="ＭＳ 明朝" w:hint="eastAsia"/>
              </w:rPr>
              <w:t>多角形の外角の意味を理解している。</w:t>
            </w:r>
          </w:p>
        </w:tc>
      </w:tr>
      <w:tr w:rsidR="0008722D" w:rsidRPr="00C569FC" w14:paraId="64375EA2" w14:textId="77777777" w:rsidTr="00C72206">
        <w:tc>
          <w:tcPr>
            <w:tcW w:w="8639" w:type="dxa"/>
          </w:tcPr>
          <w:p w14:paraId="2956062B" w14:textId="384FBB4D" w:rsidR="0008722D" w:rsidRPr="00C569FC" w:rsidRDefault="0008722D" w:rsidP="00C72206">
            <w:pPr>
              <w:ind w:left="220" w:hangingChars="100" w:hanging="220"/>
              <w:rPr>
                <w:rFonts w:ascii="ＭＳ 明朝" w:eastAsia="ＭＳ 明朝" w:hAnsi="ＭＳ 明朝"/>
              </w:rPr>
            </w:pPr>
            <w:r w:rsidRPr="00C569FC">
              <w:rPr>
                <w:rFonts w:ascii="ＭＳ 明朝" w:eastAsia="ＭＳ 明朝" w:hAnsi="ＭＳ 明朝" w:hint="eastAsia"/>
              </w:rPr>
              <w:t>□</w:t>
            </w:r>
            <w:r w:rsidR="007240AE">
              <w:rPr>
                <w:rFonts w:ascii="ＭＳ 明朝" w:eastAsia="ＭＳ 明朝" w:hAnsi="ＭＳ 明朝" w:hint="eastAsia"/>
              </w:rPr>
              <w:t>相対度数の意味を理解している。</w:t>
            </w:r>
          </w:p>
        </w:tc>
      </w:tr>
      <w:tr w:rsidR="0008722D" w:rsidRPr="00C569FC" w14:paraId="30A0F3AB" w14:textId="77777777" w:rsidTr="00C72206">
        <w:tc>
          <w:tcPr>
            <w:tcW w:w="8639" w:type="dxa"/>
          </w:tcPr>
          <w:p w14:paraId="3B3663D7" w14:textId="7F42006E" w:rsidR="0008722D" w:rsidRPr="003141E2" w:rsidRDefault="0008722D" w:rsidP="003141E2">
            <w:pPr>
              <w:ind w:left="220" w:hangingChars="100" w:hanging="220"/>
              <w:rPr>
                <w:rFonts w:ascii="ＭＳ 明朝" w:eastAsia="ＭＳ 明朝" w:hAnsi="ＭＳ 明朝"/>
                <w:szCs w:val="22"/>
              </w:rPr>
            </w:pPr>
            <w:r w:rsidRPr="003141E2">
              <w:rPr>
                <w:rFonts w:ascii="ＭＳ 明朝" w:eastAsia="ＭＳ 明朝" w:hAnsi="ＭＳ 明朝" w:hint="eastAsia"/>
                <w:szCs w:val="22"/>
              </w:rPr>
              <w:t>■</w:t>
            </w:r>
            <w:r w:rsidR="003141E2" w:rsidRPr="003141E2">
              <w:rPr>
                <w:rFonts w:ascii="ＭＳ 明朝" w:eastAsia="ＭＳ 明朝" w:hAnsi="ＭＳ 明朝" w:hint="eastAsia"/>
                <w:color w:val="000000"/>
              </w:rPr>
              <w:t>不確定な事象の起こりやすさの傾向を捉え、判断の理由を数学的な表現を用いて説明すること</w:t>
            </w:r>
            <w:r w:rsidR="003141E2">
              <w:rPr>
                <w:rFonts w:ascii="ＭＳ 明朝" w:eastAsia="ＭＳ 明朝" w:hAnsi="ＭＳ 明朝" w:hint="eastAsia"/>
                <w:color w:val="000000"/>
              </w:rPr>
              <w:t>ができる。</w:t>
            </w:r>
          </w:p>
        </w:tc>
      </w:tr>
      <w:tr w:rsidR="0008722D" w14:paraId="784FC3EE" w14:textId="77777777" w:rsidTr="00C72206">
        <w:tc>
          <w:tcPr>
            <w:tcW w:w="8639" w:type="dxa"/>
          </w:tcPr>
          <w:p w14:paraId="29B0A251" w14:textId="72DB3421" w:rsidR="0008722D" w:rsidRPr="00B741AF" w:rsidRDefault="0008722D" w:rsidP="00C72206">
            <w:pPr>
              <w:rPr>
                <w:rFonts w:ascii="ＭＳ 明朝" w:eastAsia="ＭＳ 明朝" w:hAnsi="ＭＳ 明朝"/>
                <w:szCs w:val="22"/>
              </w:rPr>
            </w:pPr>
            <w:r w:rsidRPr="00B741AF">
              <w:rPr>
                <w:rFonts w:ascii="ＭＳ 明朝" w:eastAsia="ＭＳ 明朝" w:hAnsi="ＭＳ 明朝" w:hint="eastAsia"/>
                <w:szCs w:val="22"/>
              </w:rPr>
              <w:t>■</w:t>
            </w:r>
            <w:r w:rsidR="00B741AF" w:rsidRPr="00B741AF">
              <w:rPr>
                <w:rFonts w:ascii="ＭＳ 明朝" w:eastAsia="ＭＳ 明朝" w:hAnsi="ＭＳ 明朝" w:hint="eastAsia"/>
                <w:szCs w:val="22"/>
              </w:rPr>
              <w:t>事象に即して、グラフから必要な情報を読み取ることができる</w:t>
            </w:r>
            <w:r w:rsidR="00B741AF">
              <w:rPr>
                <w:rFonts w:ascii="ＭＳ 明朝" w:eastAsia="ＭＳ 明朝" w:hAnsi="ＭＳ 明朝" w:hint="eastAsia"/>
                <w:szCs w:val="22"/>
              </w:rPr>
              <w:t>。</w:t>
            </w:r>
          </w:p>
        </w:tc>
      </w:tr>
    </w:tbl>
    <w:p w14:paraId="271C7EBE" w14:textId="77777777" w:rsidR="0008722D" w:rsidRDefault="0008722D" w:rsidP="0008722D">
      <w:pPr>
        <w:spacing w:after="0"/>
        <w:rPr>
          <w:rFonts w:ascii="ＭＳ 明朝" w:eastAsia="ＭＳ 明朝" w:hAnsi="ＭＳ 明朝"/>
        </w:rPr>
      </w:pPr>
      <w:r>
        <w:rPr>
          <w:rFonts w:ascii="ＭＳ 明朝" w:eastAsia="ＭＳ 明朝" w:hAnsi="ＭＳ 明朝" w:hint="eastAsia"/>
        </w:rPr>
        <w:t>（２）全体を通しての考察と授業改善の方向性</w:t>
      </w:r>
    </w:p>
    <w:p w14:paraId="7A865ED8" w14:textId="0373D80C" w:rsidR="0008722D" w:rsidRDefault="003141E2" w:rsidP="003141E2">
      <w:pPr>
        <w:spacing w:after="0"/>
        <w:ind w:leftChars="200" w:left="660" w:hangingChars="100" w:hanging="220"/>
        <w:rPr>
          <w:rFonts w:ascii="ＭＳ 明朝" w:eastAsia="ＭＳ 明朝" w:hAnsi="ＭＳ 明朝"/>
          <w:color w:val="000000"/>
        </w:rPr>
      </w:pPr>
      <w:r>
        <w:rPr>
          <w:rFonts w:ascii="ＭＳ 明朝" w:eastAsia="ＭＳ 明朝" w:hAnsi="ＭＳ 明朝" w:hint="eastAsia"/>
          <w:color w:val="000000"/>
        </w:rPr>
        <w:t>・　事象の</w:t>
      </w:r>
      <w:r w:rsidRPr="003141E2">
        <w:rPr>
          <w:rFonts w:ascii="ＭＳ 明朝" w:eastAsia="ＭＳ 明朝" w:hAnsi="ＭＳ 明朝" w:hint="eastAsia"/>
          <w:color w:val="000000"/>
        </w:rPr>
        <w:t>起こりやすさの傾向について直感的に予想したことが正しいかどうかや、条件を変えた場合について、確率を用いて考察し判断する過程や結果を通して、確率を用いることの意義やよさを実感できるようにする</w:t>
      </w:r>
      <w:r>
        <w:rPr>
          <w:rFonts w:ascii="ＭＳ 明朝" w:eastAsia="ＭＳ 明朝" w:hAnsi="ＭＳ 明朝" w:hint="eastAsia"/>
          <w:color w:val="000000"/>
        </w:rPr>
        <w:t>。</w:t>
      </w:r>
    </w:p>
    <w:p w14:paraId="5DA5A806" w14:textId="28E7FE18" w:rsidR="003141E2" w:rsidRPr="003141E2" w:rsidRDefault="003141E2" w:rsidP="003141E2">
      <w:pPr>
        <w:spacing w:after="0"/>
        <w:ind w:leftChars="200" w:left="660" w:hangingChars="100" w:hanging="220"/>
        <w:rPr>
          <w:rFonts w:ascii="ＭＳ 明朝" w:eastAsia="ＭＳ 明朝" w:hAnsi="ＭＳ 明朝"/>
        </w:rPr>
      </w:pPr>
      <w:r>
        <w:rPr>
          <w:rFonts w:ascii="ＭＳ 明朝" w:eastAsia="ＭＳ 明朝" w:hAnsi="ＭＳ 明朝" w:hint="eastAsia"/>
          <w:color w:val="000000"/>
        </w:rPr>
        <w:t>・</w:t>
      </w:r>
      <w:r w:rsidR="002862F7">
        <w:rPr>
          <w:rFonts w:ascii="ＭＳ 明朝" w:eastAsia="ＭＳ 明朝" w:hAnsi="ＭＳ 明朝" w:hint="eastAsia"/>
          <w:color w:val="000000"/>
        </w:rPr>
        <w:t xml:space="preserve">　表やグラフと具体的な事象を対応させ、表やグラフから読み取ったことが具体的な事象では何を表しているかを捉える活動を取り入れる</w:t>
      </w:r>
      <w:r w:rsidR="00C7567C">
        <w:rPr>
          <w:rFonts w:ascii="ＭＳ 明朝" w:eastAsia="ＭＳ 明朝" w:hAnsi="ＭＳ 明朝" w:hint="eastAsia"/>
          <w:color w:val="000000"/>
        </w:rPr>
        <w:t>ようにする</w:t>
      </w:r>
      <w:r w:rsidR="002862F7">
        <w:rPr>
          <w:rFonts w:ascii="ＭＳ 明朝" w:eastAsia="ＭＳ 明朝" w:hAnsi="ＭＳ 明朝" w:hint="eastAsia"/>
          <w:color w:val="000000"/>
        </w:rPr>
        <w:t>。</w:t>
      </w:r>
    </w:p>
    <w:p w14:paraId="54DEDF02" w14:textId="77777777" w:rsidR="003141E2" w:rsidRPr="0008722D" w:rsidRDefault="003141E2" w:rsidP="00F338A6">
      <w:pPr>
        <w:spacing w:after="0"/>
        <w:ind w:left="660" w:hangingChars="300" w:hanging="660"/>
        <w:rPr>
          <w:rFonts w:ascii="ＭＳ ゴシック" w:eastAsia="ＭＳ ゴシック" w:hAnsi="ＭＳ ゴシック"/>
        </w:rPr>
      </w:pPr>
    </w:p>
    <w:p w14:paraId="6C0EF87F" w14:textId="04B51633" w:rsidR="00F338A6" w:rsidRDefault="00F338A6" w:rsidP="00F338A6">
      <w:pPr>
        <w:spacing w:after="0"/>
        <w:ind w:left="660" w:hangingChars="300" w:hanging="660"/>
        <w:rPr>
          <w:rFonts w:ascii="ＭＳ ゴシック" w:eastAsia="ＭＳ ゴシック" w:hAnsi="ＭＳ ゴシック"/>
        </w:rPr>
      </w:pPr>
      <w:r>
        <w:rPr>
          <w:rFonts w:ascii="ＭＳ ゴシック" w:eastAsia="ＭＳ ゴシック" w:hAnsi="ＭＳ ゴシック" w:hint="eastAsia"/>
        </w:rPr>
        <w:t>９　中学校　理科について</w:t>
      </w:r>
    </w:p>
    <w:p w14:paraId="35865C03" w14:textId="77777777" w:rsidR="0008722D" w:rsidRDefault="0008722D" w:rsidP="0008722D">
      <w:pPr>
        <w:spacing w:after="0"/>
        <w:rPr>
          <w:rFonts w:ascii="ＭＳ 明朝" w:eastAsia="ＭＳ 明朝" w:hAnsi="ＭＳ 明朝"/>
        </w:rPr>
      </w:pPr>
      <w:r>
        <w:rPr>
          <w:rFonts w:ascii="ＭＳ 明朝" w:eastAsia="ＭＳ 明朝" w:hAnsi="ＭＳ 明朝" w:hint="eastAsia"/>
        </w:rPr>
        <w:t>（１）平均正答率からみた学力・学習状況の傾向</w:t>
      </w:r>
    </w:p>
    <w:p w14:paraId="7E84C118" w14:textId="77777777" w:rsidR="0008722D" w:rsidRPr="00882A92" w:rsidRDefault="0008722D" w:rsidP="0008722D">
      <w:pPr>
        <w:spacing w:after="0"/>
        <w:ind w:left="660" w:hangingChars="300" w:hanging="660"/>
        <w:rPr>
          <w:rFonts w:ascii="ＭＳ 明朝" w:eastAsia="ＭＳ 明朝" w:hAnsi="ＭＳ 明朝"/>
          <w:sz w:val="18"/>
          <w:szCs w:val="18"/>
        </w:rPr>
      </w:pPr>
      <w:r>
        <w:rPr>
          <w:rFonts w:ascii="ＭＳ 明朝" w:eastAsia="ＭＳ 明朝" w:hAnsi="ＭＳ 明朝" w:hint="eastAsia"/>
        </w:rPr>
        <w:t xml:space="preserve">　　</w:t>
      </w:r>
      <w:r w:rsidRPr="00882A92">
        <w:rPr>
          <w:rFonts w:ascii="ＭＳ 明朝" w:eastAsia="ＭＳ 明朝" w:hAnsi="ＭＳ 明朝" w:hint="eastAsia"/>
          <w:sz w:val="18"/>
          <w:szCs w:val="18"/>
        </w:rPr>
        <w:t>※　表中□印は良好な内容を示し、■印は課題と考えられる内容を示しています。</w:t>
      </w:r>
      <w:r>
        <w:rPr>
          <w:rFonts w:ascii="ＭＳ 明朝" w:eastAsia="ＭＳ 明朝" w:hAnsi="ＭＳ 明朝" w:hint="eastAsia"/>
          <w:sz w:val="18"/>
          <w:szCs w:val="18"/>
        </w:rPr>
        <w:t>また、</w:t>
      </w:r>
      <w:r w:rsidRPr="00882A92">
        <w:rPr>
          <w:rFonts w:ascii="ＭＳ 明朝" w:eastAsia="ＭＳ 明朝" w:hAnsi="ＭＳ 明朝" w:hint="eastAsia"/>
          <w:sz w:val="18"/>
          <w:szCs w:val="18"/>
        </w:rPr>
        <w:t>「出題の趣旨」は、内容を要約して表記しています。</w:t>
      </w:r>
    </w:p>
    <w:tbl>
      <w:tblPr>
        <w:tblStyle w:val="aa"/>
        <w:tblW w:w="0" w:type="auto"/>
        <w:tblInd w:w="421" w:type="dxa"/>
        <w:tblLook w:val="04A0" w:firstRow="1" w:lastRow="0" w:firstColumn="1" w:lastColumn="0" w:noHBand="0" w:noVBand="1"/>
      </w:tblPr>
      <w:tblGrid>
        <w:gridCol w:w="8639"/>
      </w:tblGrid>
      <w:tr w:rsidR="0008722D" w:rsidRPr="00C569FC" w14:paraId="3C1E8BE6" w14:textId="77777777" w:rsidTr="00C72206">
        <w:tc>
          <w:tcPr>
            <w:tcW w:w="8639" w:type="dxa"/>
          </w:tcPr>
          <w:p w14:paraId="45F0A609" w14:textId="3984BCC5" w:rsidR="0008722D" w:rsidRPr="00C569FC" w:rsidRDefault="0008722D" w:rsidP="00C72206">
            <w:pPr>
              <w:ind w:left="220" w:hangingChars="100" w:hanging="220"/>
              <w:rPr>
                <w:rFonts w:ascii="ＭＳ 明朝" w:eastAsia="ＭＳ 明朝" w:hAnsi="ＭＳ 明朝"/>
              </w:rPr>
            </w:pPr>
            <w:r w:rsidRPr="00C569FC">
              <w:rPr>
                <w:rFonts w:ascii="ＭＳ 明朝" w:eastAsia="ＭＳ 明朝" w:hAnsi="ＭＳ 明朝" w:hint="eastAsia"/>
              </w:rPr>
              <w:lastRenderedPageBreak/>
              <w:t>□</w:t>
            </w:r>
            <w:r w:rsidR="007240AE">
              <w:rPr>
                <w:rFonts w:ascii="ＭＳ 明朝" w:eastAsia="ＭＳ 明朝" w:hAnsi="ＭＳ 明朝" w:hint="eastAsia"/>
              </w:rPr>
              <w:t>これまでに学習した理科の知識及び技能を基に、化学変化の分解の知識が概念として</w:t>
            </w:r>
            <w:r w:rsidR="00B741AF">
              <w:rPr>
                <w:rFonts w:ascii="ＭＳ 明朝" w:eastAsia="ＭＳ 明朝" w:hAnsi="ＭＳ 明朝" w:hint="eastAsia"/>
              </w:rPr>
              <w:t>身に付いている。</w:t>
            </w:r>
          </w:p>
        </w:tc>
      </w:tr>
      <w:tr w:rsidR="0008722D" w:rsidRPr="00C569FC" w14:paraId="7699281C" w14:textId="77777777" w:rsidTr="00C72206">
        <w:tc>
          <w:tcPr>
            <w:tcW w:w="8639" w:type="dxa"/>
          </w:tcPr>
          <w:p w14:paraId="7AE9CE38" w14:textId="3D1B0D41" w:rsidR="0008722D" w:rsidRPr="00C569FC" w:rsidRDefault="0008722D" w:rsidP="00C72206">
            <w:pPr>
              <w:ind w:left="220" w:hangingChars="100" w:hanging="220"/>
              <w:rPr>
                <w:rFonts w:ascii="ＭＳ 明朝" w:eastAsia="ＭＳ 明朝" w:hAnsi="ＭＳ 明朝"/>
              </w:rPr>
            </w:pPr>
            <w:r w:rsidRPr="00C569FC">
              <w:rPr>
                <w:rFonts w:ascii="ＭＳ 明朝" w:eastAsia="ＭＳ 明朝" w:hAnsi="ＭＳ 明朝" w:hint="eastAsia"/>
              </w:rPr>
              <w:t>□</w:t>
            </w:r>
            <w:r w:rsidR="00B741AF">
              <w:rPr>
                <w:rFonts w:ascii="ＭＳ 明朝" w:eastAsia="ＭＳ 明朝" w:hAnsi="ＭＳ 明朝" w:hint="eastAsia"/>
              </w:rPr>
              <w:t>実験の様子と、密度に関する知識及び技能を関連付けて、それぞれの気体の密度の大小関係を分析して解釈できる。</w:t>
            </w:r>
          </w:p>
        </w:tc>
      </w:tr>
      <w:tr w:rsidR="0008722D" w:rsidRPr="00C569FC" w14:paraId="0729FFA4" w14:textId="77777777" w:rsidTr="00C72206">
        <w:tc>
          <w:tcPr>
            <w:tcW w:w="8639" w:type="dxa"/>
          </w:tcPr>
          <w:p w14:paraId="6CA4BE6B" w14:textId="70FBBB75" w:rsidR="0008722D" w:rsidRPr="00B741AF" w:rsidRDefault="0008722D" w:rsidP="00B741AF">
            <w:pPr>
              <w:ind w:left="220" w:hangingChars="100" w:hanging="220"/>
              <w:rPr>
                <w:rFonts w:ascii="ＭＳ 明朝" w:eastAsia="ＭＳ 明朝" w:hAnsi="ＭＳ 明朝"/>
                <w:szCs w:val="22"/>
              </w:rPr>
            </w:pPr>
            <w:r w:rsidRPr="00B741AF">
              <w:rPr>
                <w:rFonts w:ascii="ＭＳ 明朝" w:eastAsia="ＭＳ 明朝" w:hAnsi="ＭＳ 明朝" w:hint="eastAsia"/>
                <w:szCs w:val="22"/>
              </w:rPr>
              <w:t>■</w:t>
            </w:r>
            <w:r w:rsidR="00B741AF" w:rsidRPr="00B741AF">
              <w:rPr>
                <w:rFonts w:ascii="ＭＳ 明朝" w:eastAsia="ＭＳ 明朝" w:hAnsi="ＭＳ 明朝" w:hint="eastAsia"/>
                <w:color w:val="000000"/>
                <w:szCs w:val="22"/>
              </w:rPr>
              <w:t>身近な電化製品の電気回路について探究する学習場面において、抵抗に関する知識が概念として身に付いている</w:t>
            </w:r>
            <w:r w:rsidR="00B741AF">
              <w:rPr>
                <w:rFonts w:ascii="ＭＳ 明朝" w:eastAsia="ＭＳ 明朝" w:hAnsi="ＭＳ 明朝" w:hint="eastAsia"/>
                <w:color w:val="000000"/>
                <w:szCs w:val="22"/>
              </w:rPr>
              <w:t>。</w:t>
            </w:r>
          </w:p>
        </w:tc>
      </w:tr>
      <w:tr w:rsidR="0008722D" w14:paraId="6482142F" w14:textId="77777777" w:rsidTr="00C72206">
        <w:tc>
          <w:tcPr>
            <w:tcW w:w="8639" w:type="dxa"/>
          </w:tcPr>
          <w:p w14:paraId="7140F84A" w14:textId="579F6E44" w:rsidR="0008722D" w:rsidRPr="00B741AF" w:rsidRDefault="0008722D" w:rsidP="00C72206">
            <w:pPr>
              <w:rPr>
                <w:rFonts w:ascii="ＭＳ 明朝" w:eastAsia="ＭＳ 明朝" w:hAnsi="ＭＳ 明朝"/>
                <w:szCs w:val="22"/>
              </w:rPr>
            </w:pPr>
            <w:r w:rsidRPr="00B741AF">
              <w:rPr>
                <w:rFonts w:ascii="ＭＳ 明朝" w:eastAsia="ＭＳ 明朝" w:hAnsi="ＭＳ 明朝" w:hint="eastAsia"/>
                <w:szCs w:val="22"/>
              </w:rPr>
              <w:t>■</w:t>
            </w:r>
            <w:r w:rsidR="00B741AF" w:rsidRPr="00B741AF">
              <w:rPr>
                <w:rFonts w:ascii="ＭＳ 明朝" w:eastAsia="ＭＳ 明朝" w:hAnsi="ＭＳ 明朝" w:hint="eastAsia"/>
                <w:color w:val="000000"/>
                <w:szCs w:val="22"/>
              </w:rPr>
              <w:t>スケッチに関する知識及び技能が身に付いている</w:t>
            </w:r>
            <w:r w:rsidR="00B741AF">
              <w:rPr>
                <w:rFonts w:ascii="ＭＳ 明朝" w:eastAsia="ＭＳ 明朝" w:hAnsi="ＭＳ 明朝" w:hint="eastAsia"/>
                <w:color w:val="000000"/>
                <w:szCs w:val="22"/>
              </w:rPr>
              <w:t>。</w:t>
            </w:r>
          </w:p>
        </w:tc>
      </w:tr>
    </w:tbl>
    <w:p w14:paraId="6D4D3F17" w14:textId="77777777" w:rsidR="0008722D" w:rsidRDefault="0008722D" w:rsidP="0008722D">
      <w:pPr>
        <w:spacing w:after="0"/>
        <w:rPr>
          <w:rFonts w:ascii="ＭＳ 明朝" w:eastAsia="ＭＳ 明朝" w:hAnsi="ＭＳ 明朝"/>
        </w:rPr>
      </w:pPr>
      <w:r w:rsidRPr="00DE05BE">
        <w:rPr>
          <w:rFonts w:ascii="ＭＳ 明朝" w:eastAsia="ＭＳ 明朝" w:hAnsi="ＭＳ 明朝" w:hint="eastAsia"/>
        </w:rPr>
        <w:t>（２）全体を通しての考察と授業改善の方向性</w:t>
      </w:r>
    </w:p>
    <w:p w14:paraId="5A0CBB9D" w14:textId="5E5ED5E8" w:rsidR="0008722D" w:rsidRPr="00DE05BE" w:rsidRDefault="00DE05BE" w:rsidP="00DE05BE">
      <w:pPr>
        <w:spacing w:after="0"/>
        <w:ind w:leftChars="200" w:left="660" w:hangingChars="100" w:hanging="220"/>
        <w:rPr>
          <w:rFonts w:ascii="ＭＳ 明朝" w:eastAsia="ＭＳ 明朝" w:hAnsi="ＭＳ 明朝"/>
        </w:rPr>
      </w:pPr>
      <w:r>
        <w:rPr>
          <w:rFonts w:ascii="ＭＳ 明朝" w:eastAsia="ＭＳ 明朝" w:hAnsi="ＭＳ 明朝" w:hint="eastAsia"/>
          <w:szCs w:val="22"/>
        </w:rPr>
        <w:t xml:space="preserve">・　</w:t>
      </w:r>
      <w:r w:rsidRPr="00DE05BE">
        <w:rPr>
          <w:rFonts w:ascii="ＭＳ 明朝" w:eastAsia="ＭＳ 明朝" w:hAnsi="ＭＳ 明朝" w:hint="eastAsia"/>
          <w:szCs w:val="22"/>
        </w:rPr>
        <w:t>身近な電化製品の基盤や説明書の回路図などを観察して、「この電気回路に抵抗がなかったときどうなるか」などをグループで話し合う</w:t>
      </w:r>
      <w:r w:rsidR="00C7567C">
        <w:rPr>
          <w:rFonts w:ascii="ＭＳ 明朝" w:eastAsia="ＭＳ 明朝" w:hAnsi="ＭＳ 明朝" w:hint="eastAsia"/>
          <w:szCs w:val="22"/>
        </w:rPr>
        <w:t>ようにする</w:t>
      </w:r>
      <w:r>
        <w:rPr>
          <w:rFonts w:ascii="ＭＳ 明朝" w:eastAsia="ＭＳ 明朝" w:hAnsi="ＭＳ 明朝" w:hint="eastAsia"/>
          <w:szCs w:val="22"/>
        </w:rPr>
        <w:t>。</w:t>
      </w:r>
      <w:r w:rsidRPr="00DE05BE">
        <w:rPr>
          <w:rFonts w:ascii="ＭＳ 明朝" w:eastAsia="ＭＳ 明朝" w:hAnsi="ＭＳ 明朝" w:hint="eastAsia"/>
          <w:szCs w:val="22"/>
        </w:rPr>
        <w:t>また、考察の妥当性を高めるために、観察</w:t>
      </w:r>
      <w:r w:rsidR="00CA16C5">
        <w:rPr>
          <w:rFonts w:ascii="ＭＳ 明朝" w:eastAsia="ＭＳ 明朝" w:hAnsi="ＭＳ 明朝" w:hint="eastAsia"/>
          <w:szCs w:val="22"/>
        </w:rPr>
        <w:t>・</w:t>
      </w:r>
      <w:r w:rsidRPr="00DE05BE">
        <w:rPr>
          <w:rFonts w:ascii="ＭＳ 明朝" w:eastAsia="ＭＳ 明朝" w:hAnsi="ＭＳ 明朝" w:hint="eastAsia"/>
          <w:szCs w:val="22"/>
        </w:rPr>
        <w:t>実験や適切な情報収集をする</w:t>
      </w:r>
      <w:r w:rsidR="00C7567C">
        <w:rPr>
          <w:rFonts w:ascii="ＭＳ 明朝" w:eastAsia="ＭＳ 明朝" w:hAnsi="ＭＳ 明朝" w:hint="eastAsia"/>
          <w:szCs w:val="22"/>
        </w:rPr>
        <w:t>ようにする</w:t>
      </w:r>
      <w:r>
        <w:rPr>
          <w:rFonts w:ascii="ＭＳ 明朝" w:eastAsia="ＭＳ 明朝" w:hAnsi="ＭＳ 明朝" w:hint="eastAsia"/>
          <w:szCs w:val="22"/>
        </w:rPr>
        <w:t>。</w:t>
      </w:r>
    </w:p>
    <w:p w14:paraId="159DC99B" w14:textId="5B013676" w:rsidR="00DE05BE" w:rsidRPr="00DE05BE" w:rsidRDefault="00DE05BE" w:rsidP="00DE05BE">
      <w:pPr>
        <w:spacing w:line="280" w:lineRule="exact"/>
        <w:ind w:leftChars="200" w:left="660" w:hangingChars="100" w:hanging="220"/>
        <w:rPr>
          <w:rFonts w:ascii="ＭＳ 明朝" w:eastAsia="ＭＳ 明朝" w:hAnsi="ＭＳ 明朝" w:cs="Times New Roman"/>
          <w:szCs w:val="22"/>
          <w14:ligatures w14:val="none"/>
        </w:rPr>
      </w:pPr>
      <w:r w:rsidRPr="00DE05BE">
        <w:rPr>
          <w:rFonts w:ascii="ＭＳ 明朝" w:eastAsia="ＭＳ 明朝" w:hAnsi="ＭＳ 明朝" w:hint="eastAsia"/>
        </w:rPr>
        <w:t>・</w:t>
      </w:r>
      <w:r>
        <w:rPr>
          <w:rFonts w:ascii="ＭＳ 明朝" w:eastAsia="ＭＳ 明朝" w:hAnsi="ＭＳ 明朝" w:hint="eastAsia"/>
        </w:rPr>
        <w:t xml:space="preserve">　</w:t>
      </w:r>
      <w:r w:rsidRPr="00DE05BE">
        <w:rPr>
          <w:rFonts w:ascii="ＭＳ 明朝" w:eastAsia="ＭＳ 明朝" w:hAnsi="ＭＳ 明朝" w:cs="Times New Roman" w:hint="eastAsia"/>
          <w:szCs w:val="22"/>
          <w14:ligatures w14:val="none"/>
        </w:rPr>
        <w:t>スケッチでは、生物の体全体だけではなく、それぞれの部分の特徴や大きさ等を表現する</w:t>
      </w:r>
      <w:r w:rsidR="00C7567C">
        <w:rPr>
          <w:rFonts w:ascii="ＭＳ 明朝" w:eastAsia="ＭＳ 明朝" w:hAnsi="ＭＳ 明朝" w:cs="Times New Roman" w:hint="eastAsia"/>
          <w:szCs w:val="22"/>
          <w14:ligatures w14:val="none"/>
        </w:rPr>
        <w:t>ようにする</w:t>
      </w:r>
      <w:r w:rsidRPr="00DE05BE">
        <w:rPr>
          <w:rFonts w:ascii="ＭＳ 明朝" w:eastAsia="ＭＳ 明朝" w:hAnsi="ＭＳ 明朝" w:cs="Times New Roman" w:hint="eastAsia"/>
          <w:szCs w:val="22"/>
          <w14:ligatures w14:val="none"/>
        </w:rPr>
        <w:t>。</w:t>
      </w:r>
      <w:r>
        <w:rPr>
          <w:rFonts w:ascii="ＭＳ 明朝" w:eastAsia="ＭＳ 明朝" w:hAnsi="ＭＳ 明朝" w:cs="Times New Roman" w:hint="eastAsia"/>
          <w:szCs w:val="22"/>
          <w14:ligatures w14:val="none"/>
        </w:rPr>
        <w:t>また、</w:t>
      </w:r>
      <w:r w:rsidRPr="00DE05BE">
        <w:rPr>
          <w:rFonts w:ascii="ＭＳ 明朝" w:eastAsia="ＭＳ 明朝" w:hAnsi="ＭＳ 明朝" w:cs="Times New Roman" w:hint="eastAsia"/>
          <w:szCs w:val="22"/>
          <w14:ligatures w14:val="none"/>
        </w:rPr>
        <w:t>お互いのスケッチを見せ合い、良い点や改善すべき点を話し合ったり、模範のスケッチと自分のスケッチを比較したりする</w:t>
      </w:r>
      <w:r w:rsidR="00C7567C">
        <w:rPr>
          <w:rFonts w:ascii="ＭＳ 明朝" w:eastAsia="ＭＳ 明朝" w:hAnsi="ＭＳ 明朝" w:cs="Times New Roman" w:hint="eastAsia"/>
          <w:szCs w:val="22"/>
          <w14:ligatures w14:val="none"/>
        </w:rPr>
        <w:t>ようにする</w:t>
      </w:r>
      <w:r w:rsidRPr="00DE05BE">
        <w:rPr>
          <w:rFonts w:ascii="ＭＳ 明朝" w:eastAsia="ＭＳ 明朝" w:hAnsi="ＭＳ 明朝" w:cs="Times New Roman" w:hint="eastAsia"/>
          <w:szCs w:val="22"/>
          <w14:ligatures w14:val="none"/>
        </w:rPr>
        <w:t>。</w:t>
      </w:r>
    </w:p>
    <w:p w14:paraId="4294458E" w14:textId="614C0464" w:rsidR="00F338A6" w:rsidRPr="00DE05BE" w:rsidRDefault="00F338A6" w:rsidP="00F338A6">
      <w:pPr>
        <w:spacing w:after="0"/>
        <w:ind w:left="660" w:hangingChars="300" w:hanging="660"/>
        <w:rPr>
          <w:rFonts w:ascii="ＭＳ ゴシック" w:eastAsia="ＭＳ ゴシック" w:hAnsi="ＭＳ ゴシック"/>
        </w:rPr>
      </w:pPr>
    </w:p>
    <w:p w14:paraId="3F12194A" w14:textId="1A4595E6" w:rsidR="00F338A6" w:rsidRDefault="00F338A6" w:rsidP="00F338A6">
      <w:pPr>
        <w:spacing w:after="0"/>
        <w:ind w:left="660" w:hangingChars="300" w:hanging="660"/>
        <w:rPr>
          <w:rFonts w:ascii="ＭＳ ゴシック" w:eastAsia="ＭＳ ゴシック" w:hAnsi="ＭＳ ゴシック"/>
        </w:rPr>
      </w:pPr>
      <w:r>
        <w:rPr>
          <w:rFonts w:ascii="ＭＳ ゴシック" w:eastAsia="ＭＳ ゴシック" w:hAnsi="ＭＳ ゴシック" w:hint="eastAsia"/>
        </w:rPr>
        <w:t>10　小学校　質問紙調査について</w:t>
      </w:r>
    </w:p>
    <w:p w14:paraId="29351E0D" w14:textId="7F32FAA5" w:rsidR="00F338A6" w:rsidRDefault="00DF6781" w:rsidP="00F338A6">
      <w:pPr>
        <w:spacing w:after="0"/>
        <w:ind w:left="660" w:hangingChars="300" w:hanging="660"/>
        <w:rPr>
          <w:rFonts w:ascii="ＭＳ 明朝" w:eastAsia="ＭＳ 明朝" w:hAnsi="ＭＳ 明朝"/>
        </w:rPr>
      </w:pPr>
      <w:bookmarkStart w:id="2" w:name="_Hlk210376926"/>
      <w:r w:rsidRPr="00DF6781">
        <w:rPr>
          <w:rFonts w:ascii="ＭＳ 明朝" w:eastAsia="ＭＳ 明朝" w:hAnsi="ＭＳ 明朝" w:hint="eastAsia"/>
        </w:rPr>
        <w:t>（１）</w:t>
      </w:r>
      <w:r>
        <w:rPr>
          <w:rFonts w:ascii="ＭＳ 明朝" w:eastAsia="ＭＳ 明朝" w:hAnsi="ＭＳ 明朝" w:hint="eastAsia"/>
        </w:rPr>
        <w:t>回答率からみた生活習慣や学習環境等の傾向</w:t>
      </w:r>
    </w:p>
    <w:p w14:paraId="1A4B89FC" w14:textId="15C99A02" w:rsidR="00DF6781" w:rsidRDefault="00DF6781" w:rsidP="00DF6781">
      <w:pPr>
        <w:spacing w:after="0"/>
        <w:ind w:leftChars="200" w:left="620" w:hangingChars="100" w:hanging="180"/>
        <w:rPr>
          <w:rFonts w:ascii="ＭＳ 明朝" w:eastAsia="ＭＳ 明朝" w:hAnsi="ＭＳ 明朝"/>
          <w:sz w:val="18"/>
          <w:szCs w:val="18"/>
        </w:rPr>
      </w:pPr>
      <w:r w:rsidRPr="00882A92">
        <w:rPr>
          <w:rFonts w:ascii="ＭＳ 明朝" w:eastAsia="ＭＳ 明朝" w:hAnsi="ＭＳ 明朝" w:hint="eastAsia"/>
          <w:sz w:val="18"/>
          <w:szCs w:val="18"/>
        </w:rPr>
        <w:t>※　表中□印は良好な内容を示し、■印は課題と考えられる内容を示しています。</w:t>
      </w:r>
    </w:p>
    <w:tbl>
      <w:tblPr>
        <w:tblStyle w:val="aa"/>
        <w:tblW w:w="0" w:type="auto"/>
        <w:tblInd w:w="421" w:type="dxa"/>
        <w:tblLook w:val="04A0" w:firstRow="1" w:lastRow="0" w:firstColumn="1" w:lastColumn="0" w:noHBand="0" w:noVBand="1"/>
      </w:tblPr>
      <w:tblGrid>
        <w:gridCol w:w="8639"/>
      </w:tblGrid>
      <w:tr w:rsidR="00A2714D" w14:paraId="51AF67CE" w14:textId="77777777" w:rsidTr="00DF6781">
        <w:tc>
          <w:tcPr>
            <w:tcW w:w="8639" w:type="dxa"/>
          </w:tcPr>
          <w:p w14:paraId="640FEACB" w14:textId="054C1F6D" w:rsidR="00A2714D" w:rsidRPr="00A2714D" w:rsidRDefault="00A2714D" w:rsidP="00A2714D">
            <w:pPr>
              <w:rPr>
                <w:rFonts w:ascii="ＭＳ 明朝" w:eastAsia="ＭＳ 明朝" w:hAnsi="ＭＳ 明朝"/>
                <w:szCs w:val="22"/>
              </w:rPr>
            </w:pPr>
            <w:r>
              <w:rPr>
                <w:rFonts w:ascii="ＭＳ 明朝" w:eastAsia="ＭＳ 明朝" w:hAnsi="ＭＳ 明朝" w:hint="eastAsia"/>
              </w:rPr>
              <w:t>□</w:t>
            </w:r>
            <w:r w:rsidRPr="00A2714D">
              <w:rPr>
                <w:rFonts w:ascii="ＭＳ 明朝" w:eastAsia="ＭＳ 明朝" w:hAnsi="ＭＳ 明朝" w:hint="eastAsia"/>
              </w:rPr>
              <w:t>理科の問題で、解答を文章で書くものについて、全て最後まで書こうと努力した</w:t>
            </w:r>
            <w:r>
              <w:rPr>
                <w:rFonts w:ascii="ＭＳ 明朝" w:eastAsia="ＭＳ 明朝" w:hAnsi="ＭＳ 明朝" w:hint="eastAsia"/>
              </w:rPr>
              <w:t>。</w:t>
            </w:r>
          </w:p>
        </w:tc>
      </w:tr>
      <w:tr w:rsidR="00A2714D" w14:paraId="717D5CA1" w14:textId="77777777" w:rsidTr="00DF6781">
        <w:tc>
          <w:tcPr>
            <w:tcW w:w="8639" w:type="dxa"/>
          </w:tcPr>
          <w:p w14:paraId="512E1F8E" w14:textId="263FAE41" w:rsidR="00A2714D" w:rsidRPr="00A2714D" w:rsidRDefault="00A2714D" w:rsidP="00A2714D">
            <w:pPr>
              <w:ind w:left="220" w:hangingChars="100" w:hanging="220"/>
              <w:rPr>
                <w:rFonts w:ascii="ＭＳ 明朝" w:eastAsia="ＭＳ 明朝" w:hAnsi="ＭＳ 明朝"/>
                <w:szCs w:val="22"/>
              </w:rPr>
            </w:pPr>
            <w:r>
              <w:rPr>
                <w:rFonts w:ascii="ＭＳ 明朝" w:eastAsia="ＭＳ 明朝" w:hAnsi="ＭＳ 明朝" w:hint="eastAsia"/>
              </w:rPr>
              <w:t>□</w:t>
            </w:r>
            <w:r w:rsidRPr="00A2714D">
              <w:rPr>
                <w:rFonts w:ascii="ＭＳ 明朝" w:eastAsia="ＭＳ 明朝" w:hAnsi="ＭＳ 明朝" w:hint="eastAsia"/>
              </w:rPr>
              <w:t>算数の問題で、言葉や数・式を使ってわけや求め方などを書くものについて、全て最後まで書こうと努力した</w:t>
            </w:r>
            <w:r>
              <w:rPr>
                <w:rFonts w:ascii="ＭＳ 明朝" w:eastAsia="ＭＳ 明朝" w:hAnsi="ＭＳ 明朝" w:hint="eastAsia"/>
              </w:rPr>
              <w:t>。</w:t>
            </w:r>
          </w:p>
        </w:tc>
      </w:tr>
      <w:tr w:rsidR="00A2714D" w14:paraId="4624DAFA" w14:textId="77777777" w:rsidTr="00F314E0">
        <w:tc>
          <w:tcPr>
            <w:tcW w:w="8639" w:type="dxa"/>
            <w:tcBorders>
              <w:bottom w:val="single" w:sz="4" w:space="0" w:color="auto"/>
            </w:tcBorders>
            <w:vAlign w:val="center"/>
          </w:tcPr>
          <w:p w14:paraId="715788B7" w14:textId="12871175" w:rsidR="00A2714D" w:rsidRPr="00A2714D" w:rsidRDefault="00A2714D" w:rsidP="00A2714D">
            <w:pPr>
              <w:ind w:left="220" w:hangingChars="100" w:hanging="220"/>
              <w:rPr>
                <w:rFonts w:ascii="ＭＳ 明朝" w:eastAsia="ＭＳ 明朝" w:hAnsi="ＭＳ 明朝"/>
                <w:szCs w:val="22"/>
              </w:rPr>
            </w:pPr>
            <w:r>
              <w:rPr>
                <w:rFonts w:ascii="ＭＳ 明朝" w:eastAsia="ＭＳ 明朝" w:hAnsi="ＭＳ 明朝" w:hint="eastAsia"/>
              </w:rPr>
              <w:t>■</w:t>
            </w:r>
            <w:r w:rsidRPr="00A2714D">
              <w:rPr>
                <w:rFonts w:ascii="ＭＳ 明朝" w:eastAsia="ＭＳ 明朝" w:hAnsi="ＭＳ 明朝" w:hint="eastAsia"/>
              </w:rPr>
              <w:t>自分が</w:t>
            </w:r>
            <w:r w:rsidR="00CA16C5">
              <w:rPr>
                <w:rFonts w:ascii="ＭＳ 明朝" w:eastAsia="ＭＳ 明朝" w:hAnsi="ＭＳ 明朝" w:hint="eastAsia"/>
              </w:rPr>
              <w:t>ＰＣ</w:t>
            </w:r>
            <w:r w:rsidRPr="00A2714D">
              <w:rPr>
                <w:rFonts w:ascii="ＭＳ 明朝" w:eastAsia="ＭＳ 明朝" w:hAnsi="ＭＳ 明朝" w:hint="eastAsia"/>
              </w:rPr>
              <w:t>・タブレットなどの</w:t>
            </w:r>
            <w:r w:rsidR="00CA16C5">
              <w:rPr>
                <w:rFonts w:ascii="ＭＳ 明朝" w:eastAsia="ＭＳ 明朝" w:hAnsi="ＭＳ 明朝" w:hint="eastAsia"/>
              </w:rPr>
              <w:t>ＩＣＴ</w:t>
            </w:r>
            <w:r w:rsidRPr="00A2714D">
              <w:rPr>
                <w:rFonts w:ascii="ＭＳ 明朝" w:eastAsia="ＭＳ 明朝" w:hAnsi="ＭＳ 明朝" w:hint="eastAsia"/>
              </w:rPr>
              <w:t>機器を使って学校のプレゼンテーション（発表のスライド）を作成することができると思</w:t>
            </w:r>
            <w:r>
              <w:rPr>
                <w:rFonts w:ascii="ＭＳ 明朝" w:eastAsia="ＭＳ 明朝" w:hAnsi="ＭＳ 明朝" w:hint="eastAsia"/>
              </w:rPr>
              <w:t>う。</w:t>
            </w:r>
          </w:p>
        </w:tc>
      </w:tr>
      <w:tr w:rsidR="00A2714D" w14:paraId="62735BF6" w14:textId="77777777" w:rsidTr="00F314E0">
        <w:tc>
          <w:tcPr>
            <w:tcW w:w="8639" w:type="dxa"/>
            <w:tcBorders>
              <w:top w:val="single" w:sz="4" w:space="0" w:color="auto"/>
              <w:bottom w:val="single" w:sz="4" w:space="0" w:color="auto"/>
            </w:tcBorders>
            <w:vAlign w:val="center"/>
          </w:tcPr>
          <w:p w14:paraId="0EF18476" w14:textId="4AD71467" w:rsidR="00A2714D" w:rsidRPr="00A2714D" w:rsidRDefault="00A2714D" w:rsidP="00A2714D">
            <w:pPr>
              <w:ind w:left="220" w:hangingChars="100" w:hanging="220"/>
              <w:rPr>
                <w:rFonts w:ascii="ＭＳ 明朝" w:eastAsia="ＭＳ 明朝" w:hAnsi="ＭＳ 明朝"/>
                <w:szCs w:val="22"/>
              </w:rPr>
            </w:pPr>
            <w:r>
              <w:rPr>
                <w:rFonts w:ascii="ＭＳ 明朝" w:eastAsia="ＭＳ 明朝" w:hAnsi="ＭＳ 明朝" w:hint="eastAsia"/>
              </w:rPr>
              <w:t>■</w:t>
            </w:r>
            <w:r w:rsidRPr="00A2714D">
              <w:rPr>
                <w:rFonts w:ascii="ＭＳ 明朝" w:eastAsia="ＭＳ 明朝" w:hAnsi="ＭＳ 明朝" w:hint="eastAsia"/>
              </w:rPr>
              <w:t>自分が</w:t>
            </w:r>
            <w:r w:rsidR="00CA16C5">
              <w:rPr>
                <w:rFonts w:ascii="ＭＳ 明朝" w:eastAsia="ＭＳ 明朝" w:hAnsi="ＭＳ 明朝" w:hint="eastAsia"/>
              </w:rPr>
              <w:t>ＰＣ</w:t>
            </w:r>
            <w:r w:rsidRPr="00A2714D">
              <w:rPr>
                <w:rFonts w:ascii="ＭＳ 明朝" w:eastAsia="ＭＳ 明朝" w:hAnsi="ＭＳ 明朝" w:hint="eastAsia"/>
              </w:rPr>
              <w:t>・タブレットなどの</w:t>
            </w:r>
            <w:r w:rsidR="00CA16C5">
              <w:rPr>
                <w:rFonts w:ascii="ＭＳ 明朝" w:eastAsia="ＭＳ 明朝" w:hAnsi="ＭＳ 明朝" w:hint="eastAsia"/>
              </w:rPr>
              <w:t>ＩＣＴ</w:t>
            </w:r>
            <w:r w:rsidRPr="00A2714D">
              <w:rPr>
                <w:rFonts w:ascii="ＭＳ 明朝" w:eastAsia="ＭＳ 明朝" w:hAnsi="ＭＳ 明朝" w:hint="eastAsia"/>
              </w:rPr>
              <w:t>機器を使って情報を整理する（図、表、グラフ、思考ツールなどを使ってまとめる）ことができると思</w:t>
            </w:r>
            <w:r>
              <w:rPr>
                <w:rFonts w:ascii="ＭＳ 明朝" w:eastAsia="ＭＳ 明朝" w:hAnsi="ＭＳ 明朝" w:hint="eastAsia"/>
              </w:rPr>
              <w:t>う。</w:t>
            </w:r>
          </w:p>
        </w:tc>
      </w:tr>
    </w:tbl>
    <w:p w14:paraId="36C36FCD" w14:textId="529212AA" w:rsidR="00DF6781" w:rsidRDefault="00A2714D" w:rsidP="00A2714D">
      <w:pPr>
        <w:spacing w:after="0"/>
        <w:rPr>
          <w:rFonts w:ascii="ＭＳ 明朝" w:eastAsia="ＭＳ 明朝" w:hAnsi="ＭＳ 明朝"/>
          <w:szCs w:val="22"/>
        </w:rPr>
      </w:pPr>
      <w:r>
        <w:rPr>
          <w:rFonts w:ascii="ＭＳ 明朝" w:eastAsia="ＭＳ 明朝" w:hAnsi="ＭＳ 明朝" w:hint="eastAsia"/>
          <w:szCs w:val="22"/>
        </w:rPr>
        <w:t>（２）結果について</w:t>
      </w:r>
    </w:p>
    <w:bookmarkEnd w:id="2"/>
    <w:p w14:paraId="3AC32CFB" w14:textId="19192CC8" w:rsidR="00A2714D" w:rsidRPr="00A2714D" w:rsidRDefault="00A2714D" w:rsidP="00A2714D">
      <w:pPr>
        <w:spacing w:after="0" w:line="320" w:lineRule="exact"/>
        <w:ind w:leftChars="200" w:left="660" w:hangingChars="100" w:hanging="220"/>
        <w:rPr>
          <w:rFonts w:ascii="ＭＳ 明朝" w:eastAsia="ＭＳ 明朝" w:hAnsi="ＭＳ 明朝" w:cs="Times New Roman"/>
          <w:szCs w:val="22"/>
          <w14:ligatures w14:val="none"/>
        </w:rPr>
      </w:pPr>
      <w:r w:rsidRPr="00A2714D">
        <w:rPr>
          <w:rFonts w:ascii="ＭＳ 明朝" w:eastAsia="ＭＳ 明朝" w:hAnsi="ＭＳ 明朝" w:hint="eastAsia"/>
          <w:szCs w:val="22"/>
        </w:rPr>
        <w:t xml:space="preserve">・　</w:t>
      </w:r>
      <w:bookmarkStart w:id="3" w:name="_Hlk210659417"/>
      <w:r w:rsidRPr="00A2714D">
        <w:rPr>
          <w:rFonts w:ascii="ＭＳ 明朝" w:eastAsia="ＭＳ 明朝" w:hAnsi="ＭＳ 明朝" w:cs="Times New Roman" w:hint="eastAsia"/>
          <w:szCs w:val="22"/>
          <w14:ligatures w14:val="none"/>
        </w:rPr>
        <w:t>毎日同じ時刻に起床し、朝食を毎日食べている児童の割合</w:t>
      </w:r>
      <w:bookmarkStart w:id="4" w:name="_Hlk210371630"/>
      <w:r w:rsidRPr="00A2714D">
        <w:rPr>
          <w:rFonts w:ascii="ＭＳ 明朝" w:eastAsia="ＭＳ 明朝" w:hAnsi="ＭＳ 明朝" w:cs="Times New Roman" w:hint="eastAsia"/>
          <w:szCs w:val="22"/>
          <w14:ligatures w14:val="none"/>
        </w:rPr>
        <w:t>が高い傾向が見られ</w:t>
      </w:r>
      <w:r w:rsidR="00EE29A9">
        <w:rPr>
          <w:rFonts w:ascii="ＭＳ 明朝" w:eastAsia="ＭＳ 明朝" w:hAnsi="ＭＳ 明朝" w:cs="Times New Roman" w:hint="eastAsia"/>
          <w:szCs w:val="22"/>
          <w14:ligatures w14:val="none"/>
        </w:rPr>
        <w:t>る</w:t>
      </w:r>
      <w:r w:rsidRPr="00A2714D">
        <w:rPr>
          <w:rFonts w:ascii="ＭＳ 明朝" w:eastAsia="ＭＳ 明朝" w:hAnsi="ＭＳ 明朝" w:cs="Times New Roman" w:hint="eastAsia"/>
          <w:szCs w:val="22"/>
          <w14:ligatures w14:val="none"/>
        </w:rPr>
        <w:t>。</w:t>
      </w:r>
    </w:p>
    <w:bookmarkEnd w:id="3"/>
    <w:bookmarkEnd w:id="4"/>
    <w:p w14:paraId="164D489F" w14:textId="1B834D34" w:rsidR="00A2714D" w:rsidRPr="00A2714D" w:rsidRDefault="00A2714D" w:rsidP="00A2714D">
      <w:pPr>
        <w:spacing w:after="0" w:line="320" w:lineRule="exact"/>
        <w:ind w:leftChars="200" w:left="660" w:hangingChars="100" w:hanging="220"/>
        <w:rPr>
          <w:rFonts w:ascii="ＭＳ 明朝" w:eastAsia="ＭＳ 明朝" w:hAnsi="ＭＳ 明朝" w:cs="Times New Roman"/>
          <w:szCs w:val="22"/>
          <w14:ligatures w14:val="none"/>
        </w:rPr>
      </w:pPr>
      <w:r w:rsidRPr="00A2714D">
        <w:rPr>
          <w:rFonts w:ascii="ＭＳ 明朝" w:eastAsia="ＭＳ 明朝" w:hAnsi="ＭＳ 明朝" w:cs="Times New Roman" w:hint="eastAsia"/>
          <w:szCs w:val="22"/>
          <w14:ligatures w14:val="none"/>
        </w:rPr>
        <w:t>・　学校に行くのは楽しい児童の割合が高い傾向が見られ</w:t>
      </w:r>
      <w:r w:rsidR="00EE29A9">
        <w:rPr>
          <w:rFonts w:ascii="ＭＳ 明朝" w:eastAsia="ＭＳ 明朝" w:hAnsi="ＭＳ 明朝" w:cs="Times New Roman" w:hint="eastAsia"/>
          <w:szCs w:val="22"/>
          <w14:ligatures w14:val="none"/>
        </w:rPr>
        <w:t>る</w:t>
      </w:r>
      <w:r w:rsidRPr="00A2714D">
        <w:rPr>
          <w:rFonts w:ascii="ＭＳ 明朝" w:eastAsia="ＭＳ 明朝" w:hAnsi="ＭＳ 明朝" w:cs="Times New Roman" w:hint="eastAsia"/>
          <w:szCs w:val="22"/>
          <w14:ligatures w14:val="none"/>
        </w:rPr>
        <w:t>。</w:t>
      </w:r>
    </w:p>
    <w:p w14:paraId="0FF3454E" w14:textId="7A1CE0C2" w:rsidR="00A2714D" w:rsidRDefault="00A2714D" w:rsidP="00A2714D">
      <w:pPr>
        <w:spacing w:after="0" w:line="320" w:lineRule="exact"/>
        <w:ind w:leftChars="200" w:left="650" w:hangingChars="100" w:hanging="210"/>
        <w:rPr>
          <w:rFonts w:ascii="ＭＳ 明朝" w:eastAsia="ＭＳ 明朝" w:hAnsi="ＭＳ 明朝" w:cs="Times New Roman"/>
          <w:szCs w:val="22"/>
          <w14:ligatures w14:val="none"/>
        </w:rPr>
      </w:pPr>
      <w:r w:rsidRPr="00A2714D">
        <w:rPr>
          <w:rFonts w:ascii="ＭＳ 明朝" w:eastAsia="ＭＳ 明朝" w:hAnsi="ＭＳ 明朝" w:cs="Times New Roman" w:hint="eastAsia"/>
          <w:sz w:val="21"/>
          <w:szCs w:val="21"/>
          <w14:ligatures w14:val="none"/>
        </w:rPr>
        <w:t>・　「自分にはよいところがある」と思う児童の割合</w:t>
      </w:r>
      <w:r>
        <w:rPr>
          <w:rFonts w:ascii="ＭＳ 明朝" w:eastAsia="ＭＳ 明朝" w:hAnsi="ＭＳ 明朝" w:cs="Times New Roman" w:hint="eastAsia"/>
          <w:sz w:val="21"/>
          <w:szCs w:val="21"/>
          <w14:ligatures w14:val="none"/>
        </w:rPr>
        <w:t>が、</w:t>
      </w:r>
      <w:r w:rsidRPr="00A2714D">
        <w:rPr>
          <w:rFonts w:ascii="ＭＳ 明朝" w:eastAsia="ＭＳ 明朝" w:hAnsi="ＭＳ 明朝" w:cs="Times New Roman" w:hint="eastAsia"/>
          <w:sz w:val="21"/>
          <w:szCs w:val="21"/>
          <w14:ligatures w14:val="none"/>
        </w:rPr>
        <w:t>ここ５年間で最も高い</w:t>
      </w:r>
      <w:r w:rsidR="00161EF6" w:rsidRPr="00A2714D">
        <w:rPr>
          <w:rFonts w:ascii="ＭＳ 明朝" w:eastAsia="ＭＳ 明朝" w:hAnsi="ＭＳ 明朝" w:cs="Times New Roman" w:hint="eastAsia"/>
          <w:szCs w:val="22"/>
          <w14:ligatures w14:val="none"/>
        </w:rPr>
        <w:t>傾向が見られ</w:t>
      </w:r>
      <w:r w:rsidR="00EE29A9">
        <w:rPr>
          <w:rFonts w:ascii="ＭＳ 明朝" w:eastAsia="ＭＳ 明朝" w:hAnsi="ＭＳ 明朝" w:cs="Times New Roman" w:hint="eastAsia"/>
          <w:szCs w:val="22"/>
          <w14:ligatures w14:val="none"/>
        </w:rPr>
        <w:t>る</w:t>
      </w:r>
      <w:r w:rsidR="00161EF6" w:rsidRPr="00A2714D">
        <w:rPr>
          <w:rFonts w:ascii="ＭＳ 明朝" w:eastAsia="ＭＳ 明朝" w:hAnsi="ＭＳ 明朝" w:cs="Times New Roman" w:hint="eastAsia"/>
          <w:szCs w:val="22"/>
          <w14:ligatures w14:val="none"/>
        </w:rPr>
        <w:t>。</w:t>
      </w:r>
    </w:p>
    <w:p w14:paraId="5C4F0948" w14:textId="74C0482E" w:rsidR="00A2714D" w:rsidRDefault="00161EF6" w:rsidP="00161EF6">
      <w:pPr>
        <w:spacing w:after="0" w:line="320" w:lineRule="exact"/>
        <w:ind w:leftChars="200" w:left="660" w:hangingChars="100" w:hanging="220"/>
        <w:rPr>
          <w:rFonts w:ascii="ＭＳ 明朝" w:eastAsia="ＭＳ 明朝" w:hAnsi="ＭＳ 明朝" w:cs="Times New Roman"/>
          <w:sz w:val="21"/>
          <w:szCs w:val="21"/>
          <w14:ligatures w14:val="none"/>
        </w:rPr>
      </w:pPr>
      <w:r>
        <w:rPr>
          <w:rFonts w:ascii="ＭＳ 明朝" w:eastAsia="ＭＳ 明朝" w:hAnsi="ＭＳ 明朝" w:cs="Times New Roman" w:hint="eastAsia"/>
          <w:szCs w:val="22"/>
          <w14:ligatures w14:val="none"/>
        </w:rPr>
        <w:t xml:space="preserve">・　</w:t>
      </w:r>
      <w:r w:rsidR="00CA16C5">
        <w:rPr>
          <w:rFonts w:ascii="ＭＳ 明朝" w:eastAsia="ＭＳ 明朝" w:hAnsi="ＭＳ 明朝" w:cs="Times New Roman" w:hint="eastAsia"/>
          <w:szCs w:val="22"/>
          <w14:ligatures w14:val="none"/>
        </w:rPr>
        <w:t>ＰＣ</w:t>
      </w:r>
      <w:r w:rsidRPr="00A2714D">
        <w:rPr>
          <w:rFonts w:ascii="ＭＳ 明朝" w:eastAsia="ＭＳ 明朝" w:hAnsi="ＭＳ 明朝" w:cs="Times New Roman" w:hint="eastAsia"/>
          <w:sz w:val="21"/>
          <w:szCs w:val="21"/>
          <w14:ligatures w14:val="none"/>
        </w:rPr>
        <w:t>・タブレットなどの</w:t>
      </w:r>
      <w:r w:rsidR="00CA16C5">
        <w:rPr>
          <w:rFonts w:ascii="ＭＳ 明朝" w:eastAsia="ＭＳ 明朝" w:hAnsi="ＭＳ 明朝" w:cs="Times New Roman" w:hint="eastAsia"/>
          <w:sz w:val="21"/>
          <w:szCs w:val="21"/>
          <w14:ligatures w14:val="none"/>
        </w:rPr>
        <w:t>ＩＣＴ</w:t>
      </w:r>
      <w:r w:rsidRPr="00A2714D">
        <w:rPr>
          <w:rFonts w:ascii="ＭＳ 明朝" w:eastAsia="ＭＳ 明朝" w:hAnsi="ＭＳ 明朝" w:cs="Times New Roman" w:hint="eastAsia"/>
          <w:sz w:val="21"/>
          <w:szCs w:val="21"/>
          <w14:ligatures w14:val="none"/>
        </w:rPr>
        <w:t>機器を使い、</w:t>
      </w:r>
      <w:r>
        <w:rPr>
          <w:rFonts w:ascii="ＭＳ 明朝" w:eastAsia="ＭＳ 明朝" w:hAnsi="ＭＳ 明朝" w:cs="Times New Roman" w:hint="eastAsia"/>
          <w:sz w:val="21"/>
          <w:szCs w:val="21"/>
          <w14:ligatures w14:val="none"/>
        </w:rPr>
        <w:t>情報収集や文書作成に</w:t>
      </w:r>
      <w:r w:rsidR="00B45FFB" w:rsidRPr="00133F43">
        <w:rPr>
          <w:rFonts w:ascii="ＭＳ 明朝" w:eastAsia="ＭＳ 明朝" w:hAnsi="ＭＳ 明朝" w:cs="Times New Roman" w:hint="eastAsia"/>
          <w:sz w:val="21"/>
          <w:szCs w:val="21"/>
          <w14:ligatures w14:val="none"/>
        </w:rPr>
        <w:t>取り組めているものの</w:t>
      </w:r>
      <w:r>
        <w:rPr>
          <w:rFonts w:ascii="ＭＳ 明朝" w:eastAsia="ＭＳ 明朝" w:hAnsi="ＭＳ 明朝" w:cs="Times New Roman" w:hint="eastAsia"/>
          <w:sz w:val="21"/>
          <w:szCs w:val="21"/>
          <w14:ligatures w14:val="none"/>
        </w:rPr>
        <w:t>、情報整理やプレゼンテーションなどの学習活動を充実されることが重要であると考えられ</w:t>
      </w:r>
      <w:r w:rsidR="00EE29A9">
        <w:rPr>
          <w:rFonts w:ascii="ＭＳ 明朝" w:eastAsia="ＭＳ 明朝" w:hAnsi="ＭＳ 明朝" w:cs="Times New Roman" w:hint="eastAsia"/>
          <w:sz w:val="21"/>
          <w:szCs w:val="21"/>
          <w14:ligatures w14:val="none"/>
        </w:rPr>
        <w:t>る</w:t>
      </w:r>
      <w:r>
        <w:rPr>
          <w:rFonts w:ascii="ＭＳ 明朝" w:eastAsia="ＭＳ 明朝" w:hAnsi="ＭＳ 明朝" w:cs="Times New Roman" w:hint="eastAsia"/>
          <w:sz w:val="21"/>
          <w:szCs w:val="21"/>
          <w14:ligatures w14:val="none"/>
        </w:rPr>
        <w:t>。</w:t>
      </w:r>
    </w:p>
    <w:p w14:paraId="494D1107" w14:textId="77777777" w:rsidR="00F1622B" w:rsidRPr="00A2714D" w:rsidRDefault="00F1622B" w:rsidP="00161EF6">
      <w:pPr>
        <w:spacing w:after="0" w:line="320" w:lineRule="exact"/>
        <w:ind w:leftChars="200" w:left="650" w:hangingChars="100" w:hanging="210"/>
        <w:rPr>
          <w:rFonts w:ascii="ＭＳ 明朝" w:eastAsia="ＭＳ 明朝" w:hAnsi="ＭＳ 明朝" w:cs="Times New Roman"/>
          <w:sz w:val="21"/>
          <w:szCs w:val="21"/>
          <w:highlight w:val="yellow"/>
          <w14:ligatures w14:val="none"/>
        </w:rPr>
      </w:pPr>
    </w:p>
    <w:p w14:paraId="40B57B44" w14:textId="02F95D33" w:rsidR="00A2714D" w:rsidRDefault="00161EF6" w:rsidP="00A2714D">
      <w:pPr>
        <w:spacing w:after="0"/>
        <w:rPr>
          <w:rFonts w:ascii="ＭＳ ゴシック" w:eastAsia="ＭＳ ゴシック" w:hAnsi="ＭＳ ゴシック"/>
          <w:szCs w:val="22"/>
        </w:rPr>
      </w:pPr>
      <w:r w:rsidRPr="00F1622B">
        <w:rPr>
          <w:rFonts w:ascii="ＭＳ ゴシック" w:eastAsia="ＭＳ ゴシック" w:hAnsi="ＭＳ ゴシック" w:hint="eastAsia"/>
          <w:szCs w:val="22"/>
        </w:rPr>
        <w:t xml:space="preserve">11　</w:t>
      </w:r>
      <w:r w:rsidR="00F1622B" w:rsidRPr="00F1622B">
        <w:rPr>
          <w:rFonts w:ascii="ＭＳ ゴシック" w:eastAsia="ＭＳ ゴシック" w:hAnsi="ＭＳ ゴシック" w:hint="eastAsia"/>
          <w:szCs w:val="22"/>
        </w:rPr>
        <w:t>中学校　質問紙調査について</w:t>
      </w:r>
    </w:p>
    <w:p w14:paraId="73027C08" w14:textId="77777777" w:rsidR="0008722D" w:rsidRDefault="0008722D" w:rsidP="0008722D">
      <w:pPr>
        <w:spacing w:after="0"/>
        <w:ind w:left="660" w:hangingChars="300" w:hanging="660"/>
        <w:rPr>
          <w:rFonts w:ascii="ＭＳ 明朝" w:eastAsia="ＭＳ 明朝" w:hAnsi="ＭＳ 明朝"/>
        </w:rPr>
      </w:pPr>
      <w:r w:rsidRPr="00DF6781">
        <w:rPr>
          <w:rFonts w:ascii="ＭＳ 明朝" w:eastAsia="ＭＳ 明朝" w:hAnsi="ＭＳ 明朝" w:hint="eastAsia"/>
        </w:rPr>
        <w:t>（１）</w:t>
      </w:r>
      <w:r>
        <w:rPr>
          <w:rFonts w:ascii="ＭＳ 明朝" w:eastAsia="ＭＳ 明朝" w:hAnsi="ＭＳ 明朝" w:hint="eastAsia"/>
        </w:rPr>
        <w:t>回答率からみた生活習慣や学習環境等の傾向</w:t>
      </w:r>
    </w:p>
    <w:p w14:paraId="415D2FF9" w14:textId="77777777" w:rsidR="0008722D" w:rsidRDefault="0008722D" w:rsidP="0008722D">
      <w:pPr>
        <w:spacing w:after="0"/>
        <w:ind w:leftChars="200" w:left="620" w:hangingChars="100" w:hanging="180"/>
        <w:rPr>
          <w:rFonts w:ascii="ＭＳ 明朝" w:eastAsia="ＭＳ 明朝" w:hAnsi="ＭＳ 明朝"/>
          <w:sz w:val="18"/>
          <w:szCs w:val="18"/>
        </w:rPr>
      </w:pPr>
      <w:r w:rsidRPr="00882A92">
        <w:rPr>
          <w:rFonts w:ascii="ＭＳ 明朝" w:eastAsia="ＭＳ 明朝" w:hAnsi="ＭＳ 明朝" w:hint="eastAsia"/>
          <w:sz w:val="18"/>
          <w:szCs w:val="18"/>
        </w:rPr>
        <w:t>※　表中□印は良好な内容を示し、■印は課題と考えられる内容を示しています。</w:t>
      </w:r>
    </w:p>
    <w:tbl>
      <w:tblPr>
        <w:tblStyle w:val="aa"/>
        <w:tblW w:w="0" w:type="auto"/>
        <w:tblInd w:w="421" w:type="dxa"/>
        <w:tblLook w:val="04A0" w:firstRow="1" w:lastRow="0" w:firstColumn="1" w:lastColumn="0" w:noHBand="0" w:noVBand="1"/>
      </w:tblPr>
      <w:tblGrid>
        <w:gridCol w:w="8639"/>
      </w:tblGrid>
      <w:tr w:rsidR="0008722D" w:rsidRPr="00C569FC" w14:paraId="1DFA17D1" w14:textId="77777777" w:rsidTr="00C72206">
        <w:tc>
          <w:tcPr>
            <w:tcW w:w="8639" w:type="dxa"/>
          </w:tcPr>
          <w:p w14:paraId="2F06410B" w14:textId="2606A340" w:rsidR="0008722D" w:rsidRPr="00B741AF" w:rsidRDefault="0008722D" w:rsidP="00C72206">
            <w:pPr>
              <w:rPr>
                <w:rFonts w:ascii="ＭＳ 明朝" w:eastAsia="ＭＳ 明朝" w:hAnsi="ＭＳ 明朝"/>
                <w:szCs w:val="22"/>
              </w:rPr>
            </w:pPr>
            <w:r w:rsidRPr="00B741AF">
              <w:rPr>
                <w:rFonts w:ascii="ＭＳ 明朝" w:eastAsia="ＭＳ 明朝" w:hAnsi="ＭＳ 明朝" w:hint="eastAsia"/>
              </w:rPr>
              <w:t>□</w:t>
            </w:r>
            <w:r w:rsidR="00B741AF" w:rsidRPr="00B741AF">
              <w:rPr>
                <w:rFonts w:ascii="ＭＳ 明朝" w:eastAsia="ＭＳ 明朝" w:hAnsi="ＭＳ 明朝" w:hint="eastAsia"/>
              </w:rPr>
              <w:t>数学の授業で、どのように考えたのかについて説明する活動をよく行っている。</w:t>
            </w:r>
          </w:p>
        </w:tc>
      </w:tr>
      <w:tr w:rsidR="0008722D" w:rsidRPr="00C569FC" w14:paraId="5BBB7839" w14:textId="77777777" w:rsidTr="00C72206">
        <w:tc>
          <w:tcPr>
            <w:tcW w:w="8639" w:type="dxa"/>
          </w:tcPr>
          <w:p w14:paraId="1E707815" w14:textId="16C010E0" w:rsidR="0008722D" w:rsidRPr="00B741AF" w:rsidRDefault="0008722D" w:rsidP="00C72206">
            <w:pPr>
              <w:ind w:left="220" w:hangingChars="100" w:hanging="220"/>
              <w:rPr>
                <w:rFonts w:ascii="ＭＳ 明朝" w:eastAsia="ＭＳ 明朝" w:hAnsi="ＭＳ 明朝"/>
                <w:szCs w:val="22"/>
              </w:rPr>
            </w:pPr>
            <w:r w:rsidRPr="00B741AF">
              <w:rPr>
                <w:rFonts w:ascii="ＭＳ 明朝" w:eastAsia="ＭＳ 明朝" w:hAnsi="ＭＳ 明朝" w:hint="eastAsia"/>
              </w:rPr>
              <w:t>□</w:t>
            </w:r>
            <w:r w:rsidR="00B741AF" w:rsidRPr="00B741AF">
              <w:rPr>
                <w:rFonts w:ascii="ＭＳ 明朝" w:eastAsia="ＭＳ 明朝" w:hAnsi="ＭＳ 明朝" w:hint="eastAsia"/>
              </w:rPr>
              <w:t>数学の勉強は得意である。</w:t>
            </w:r>
          </w:p>
        </w:tc>
      </w:tr>
      <w:tr w:rsidR="0008722D" w:rsidRPr="00C569FC" w14:paraId="14C795B0" w14:textId="77777777" w:rsidTr="00C72206">
        <w:tc>
          <w:tcPr>
            <w:tcW w:w="8639" w:type="dxa"/>
            <w:tcBorders>
              <w:bottom w:val="single" w:sz="4" w:space="0" w:color="auto"/>
            </w:tcBorders>
            <w:vAlign w:val="center"/>
          </w:tcPr>
          <w:p w14:paraId="41FFFE32" w14:textId="65250855" w:rsidR="0008722D" w:rsidRPr="00B741AF" w:rsidRDefault="0008722D" w:rsidP="00C72206">
            <w:pPr>
              <w:ind w:left="220" w:hangingChars="100" w:hanging="220"/>
              <w:rPr>
                <w:rFonts w:ascii="ＭＳ 明朝" w:eastAsia="ＭＳ 明朝" w:hAnsi="ＭＳ 明朝"/>
                <w:szCs w:val="22"/>
              </w:rPr>
            </w:pPr>
            <w:r w:rsidRPr="00B741AF">
              <w:rPr>
                <w:rFonts w:ascii="ＭＳ 明朝" w:eastAsia="ＭＳ 明朝" w:hAnsi="ＭＳ 明朝" w:hint="eastAsia"/>
              </w:rPr>
              <w:t>■</w:t>
            </w:r>
            <w:r w:rsidR="00B741AF" w:rsidRPr="00B741AF">
              <w:rPr>
                <w:rFonts w:ascii="ＭＳ 明朝" w:eastAsia="ＭＳ 明朝" w:hAnsi="ＭＳ 明朝" w:hint="eastAsia"/>
              </w:rPr>
              <w:t>自分が</w:t>
            </w:r>
            <w:r w:rsidR="00CA16C5">
              <w:rPr>
                <w:rFonts w:ascii="ＭＳ 明朝" w:eastAsia="ＭＳ 明朝" w:hAnsi="ＭＳ 明朝" w:hint="eastAsia"/>
              </w:rPr>
              <w:t>ＰＣ</w:t>
            </w:r>
            <w:r w:rsidR="00B741AF" w:rsidRPr="00B741AF">
              <w:rPr>
                <w:rFonts w:ascii="ＭＳ 明朝" w:eastAsia="ＭＳ 明朝" w:hAnsi="ＭＳ 明朝" w:hint="eastAsia"/>
              </w:rPr>
              <w:t>・タブレットなどの</w:t>
            </w:r>
            <w:r w:rsidR="00CA16C5">
              <w:rPr>
                <w:rFonts w:ascii="ＭＳ 明朝" w:eastAsia="ＭＳ 明朝" w:hAnsi="ＭＳ 明朝" w:hint="eastAsia"/>
              </w:rPr>
              <w:t>ＩＣＴ</w:t>
            </w:r>
            <w:r w:rsidR="00B741AF" w:rsidRPr="00B741AF">
              <w:rPr>
                <w:rFonts w:ascii="ＭＳ 明朝" w:eastAsia="ＭＳ 明朝" w:hAnsi="ＭＳ 明朝" w:hint="eastAsia"/>
              </w:rPr>
              <w:t>機器で文章を作成する（文字、コメントを書くなど）ことができると思う。</w:t>
            </w:r>
          </w:p>
        </w:tc>
      </w:tr>
      <w:tr w:rsidR="0008722D" w14:paraId="1D6D6ECC" w14:textId="77777777" w:rsidTr="00C72206">
        <w:tc>
          <w:tcPr>
            <w:tcW w:w="8639" w:type="dxa"/>
            <w:tcBorders>
              <w:top w:val="single" w:sz="4" w:space="0" w:color="auto"/>
              <w:bottom w:val="single" w:sz="4" w:space="0" w:color="auto"/>
            </w:tcBorders>
            <w:vAlign w:val="center"/>
          </w:tcPr>
          <w:p w14:paraId="47C64C64" w14:textId="7DC64449" w:rsidR="0008722D" w:rsidRPr="00B741AF" w:rsidRDefault="0008722D" w:rsidP="00C72206">
            <w:pPr>
              <w:ind w:left="220" w:hangingChars="100" w:hanging="220"/>
              <w:rPr>
                <w:rFonts w:ascii="ＭＳ 明朝" w:eastAsia="ＭＳ 明朝" w:hAnsi="ＭＳ 明朝"/>
                <w:szCs w:val="22"/>
              </w:rPr>
            </w:pPr>
            <w:r w:rsidRPr="00B741AF">
              <w:rPr>
                <w:rFonts w:ascii="ＭＳ 明朝" w:eastAsia="ＭＳ 明朝" w:hAnsi="ＭＳ 明朝" w:hint="eastAsia"/>
              </w:rPr>
              <w:t>■</w:t>
            </w:r>
            <w:r w:rsidR="00B741AF" w:rsidRPr="00B741AF">
              <w:rPr>
                <w:rFonts w:ascii="ＭＳ 明朝" w:eastAsia="ＭＳ 明朝" w:hAnsi="ＭＳ 明朝" w:hint="eastAsia"/>
              </w:rPr>
              <w:t>自分が</w:t>
            </w:r>
            <w:r w:rsidR="00CA16C5">
              <w:rPr>
                <w:rFonts w:ascii="ＭＳ 明朝" w:eastAsia="ＭＳ 明朝" w:hAnsi="ＭＳ 明朝" w:hint="eastAsia"/>
              </w:rPr>
              <w:t>ＰＣ</w:t>
            </w:r>
            <w:r w:rsidR="00B741AF" w:rsidRPr="00B741AF">
              <w:rPr>
                <w:rFonts w:ascii="ＭＳ 明朝" w:eastAsia="ＭＳ 明朝" w:hAnsi="ＭＳ 明朝" w:hint="eastAsia"/>
              </w:rPr>
              <w:t>・タブレットなどの</w:t>
            </w:r>
            <w:r w:rsidR="00CA16C5">
              <w:rPr>
                <w:rFonts w:ascii="ＭＳ 明朝" w:eastAsia="ＭＳ 明朝" w:hAnsi="ＭＳ 明朝" w:hint="eastAsia"/>
              </w:rPr>
              <w:t>ＩＣＴ</w:t>
            </w:r>
            <w:r w:rsidR="00B741AF" w:rsidRPr="00B741AF">
              <w:rPr>
                <w:rFonts w:ascii="ＭＳ 明朝" w:eastAsia="ＭＳ 明朝" w:hAnsi="ＭＳ 明朝" w:hint="eastAsia"/>
              </w:rPr>
              <w:t>機器を使って学校のプレゼンテーション（発表のスライド）を作成することができると思う。</w:t>
            </w:r>
          </w:p>
        </w:tc>
      </w:tr>
    </w:tbl>
    <w:p w14:paraId="0A40531E" w14:textId="77777777" w:rsidR="0008722D" w:rsidRDefault="0008722D" w:rsidP="0008722D">
      <w:pPr>
        <w:spacing w:after="0"/>
        <w:rPr>
          <w:rFonts w:ascii="ＭＳ 明朝" w:eastAsia="ＭＳ 明朝" w:hAnsi="ＭＳ 明朝"/>
          <w:szCs w:val="22"/>
        </w:rPr>
      </w:pPr>
      <w:r w:rsidRPr="00B45FFB">
        <w:rPr>
          <w:rFonts w:ascii="ＭＳ 明朝" w:eastAsia="ＭＳ 明朝" w:hAnsi="ＭＳ 明朝" w:hint="eastAsia"/>
          <w:szCs w:val="22"/>
        </w:rPr>
        <w:lastRenderedPageBreak/>
        <w:t>（２）結果について</w:t>
      </w:r>
    </w:p>
    <w:p w14:paraId="6C9B92D8" w14:textId="7EB92292" w:rsidR="00D17548" w:rsidRPr="00A2714D" w:rsidRDefault="00D17548" w:rsidP="00D17548">
      <w:pPr>
        <w:spacing w:after="0" w:line="320" w:lineRule="exact"/>
        <w:ind w:leftChars="200" w:left="660" w:hangingChars="100" w:hanging="220"/>
        <w:rPr>
          <w:rFonts w:ascii="ＭＳ 明朝" w:eastAsia="ＭＳ 明朝" w:hAnsi="ＭＳ 明朝" w:cs="Times New Roman"/>
          <w:szCs w:val="22"/>
          <w14:ligatures w14:val="none"/>
        </w:rPr>
      </w:pPr>
      <w:r>
        <w:rPr>
          <w:rFonts w:ascii="ＭＳ 明朝" w:eastAsia="ＭＳ 明朝" w:hAnsi="ＭＳ 明朝" w:cs="Times New Roman" w:hint="eastAsia"/>
          <w:szCs w:val="22"/>
          <w14:ligatures w14:val="none"/>
        </w:rPr>
        <w:t xml:space="preserve">・　</w:t>
      </w:r>
      <w:r w:rsidRPr="00A2714D">
        <w:rPr>
          <w:rFonts w:ascii="ＭＳ 明朝" w:eastAsia="ＭＳ 明朝" w:hAnsi="ＭＳ 明朝" w:cs="Times New Roman" w:hint="eastAsia"/>
          <w:szCs w:val="22"/>
          <w14:ligatures w14:val="none"/>
        </w:rPr>
        <w:t>毎日同じ時刻に起床</w:t>
      </w:r>
      <w:r>
        <w:rPr>
          <w:rFonts w:ascii="ＭＳ 明朝" w:eastAsia="ＭＳ 明朝" w:hAnsi="ＭＳ 明朝" w:cs="Times New Roman" w:hint="eastAsia"/>
          <w:szCs w:val="22"/>
          <w14:ligatures w14:val="none"/>
        </w:rPr>
        <w:t>する生徒</w:t>
      </w:r>
      <w:r w:rsidRPr="00A2714D">
        <w:rPr>
          <w:rFonts w:ascii="ＭＳ 明朝" w:eastAsia="ＭＳ 明朝" w:hAnsi="ＭＳ 明朝" w:cs="Times New Roman" w:hint="eastAsia"/>
          <w:szCs w:val="22"/>
          <w14:ligatures w14:val="none"/>
        </w:rPr>
        <w:t>の割合が高い傾向が見られ</w:t>
      </w:r>
      <w:r>
        <w:rPr>
          <w:rFonts w:ascii="ＭＳ 明朝" w:eastAsia="ＭＳ 明朝" w:hAnsi="ＭＳ 明朝" w:cs="Times New Roman" w:hint="eastAsia"/>
          <w:szCs w:val="22"/>
          <w14:ligatures w14:val="none"/>
        </w:rPr>
        <w:t>る一方、</w:t>
      </w:r>
      <w:r w:rsidRPr="00A2714D">
        <w:rPr>
          <w:rFonts w:ascii="ＭＳ 明朝" w:eastAsia="ＭＳ 明朝" w:hAnsi="ＭＳ 明朝" w:cs="Times New Roman" w:hint="eastAsia"/>
          <w:szCs w:val="22"/>
          <w14:ligatures w14:val="none"/>
        </w:rPr>
        <w:t>毎日同じ時刻に</w:t>
      </w:r>
      <w:r>
        <w:rPr>
          <w:rFonts w:ascii="ＭＳ 明朝" w:eastAsia="ＭＳ 明朝" w:hAnsi="ＭＳ 明朝" w:cs="Times New Roman" w:hint="eastAsia"/>
          <w:szCs w:val="22"/>
          <w14:ligatures w14:val="none"/>
        </w:rPr>
        <w:t>就寝する生徒</w:t>
      </w:r>
      <w:r w:rsidRPr="00A2714D">
        <w:rPr>
          <w:rFonts w:ascii="ＭＳ 明朝" w:eastAsia="ＭＳ 明朝" w:hAnsi="ＭＳ 明朝" w:cs="Times New Roman" w:hint="eastAsia"/>
          <w:szCs w:val="22"/>
          <w14:ligatures w14:val="none"/>
        </w:rPr>
        <w:t>の割合が</w:t>
      </w:r>
      <w:r>
        <w:rPr>
          <w:rFonts w:ascii="ＭＳ 明朝" w:eastAsia="ＭＳ 明朝" w:hAnsi="ＭＳ 明朝" w:cs="Times New Roman" w:hint="eastAsia"/>
          <w:szCs w:val="22"/>
          <w14:ligatures w14:val="none"/>
        </w:rPr>
        <w:t>低い傾向が見られ</w:t>
      </w:r>
      <w:r w:rsidR="00EE29A9">
        <w:rPr>
          <w:rFonts w:ascii="ＭＳ 明朝" w:eastAsia="ＭＳ 明朝" w:hAnsi="ＭＳ 明朝" w:cs="Times New Roman" w:hint="eastAsia"/>
          <w:szCs w:val="22"/>
          <w14:ligatures w14:val="none"/>
        </w:rPr>
        <w:t>る</w:t>
      </w:r>
      <w:r w:rsidRPr="00A2714D">
        <w:rPr>
          <w:rFonts w:ascii="ＭＳ 明朝" w:eastAsia="ＭＳ 明朝" w:hAnsi="ＭＳ 明朝" w:cs="Times New Roman" w:hint="eastAsia"/>
          <w:szCs w:val="22"/>
          <w14:ligatures w14:val="none"/>
        </w:rPr>
        <w:t>。</w:t>
      </w:r>
    </w:p>
    <w:p w14:paraId="72EEE6A3" w14:textId="20576A53" w:rsidR="0008722D" w:rsidRDefault="00D17548" w:rsidP="00D17548">
      <w:pPr>
        <w:spacing w:after="0"/>
        <w:ind w:leftChars="200" w:left="660" w:hangingChars="100" w:hanging="220"/>
        <w:rPr>
          <w:rFonts w:ascii="ＭＳ 明朝" w:eastAsia="ＭＳ 明朝" w:hAnsi="ＭＳ 明朝"/>
        </w:rPr>
      </w:pPr>
      <w:r>
        <w:rPr>
          <w:rFonts w:ascii="ＭＳ 明朝" w:eastAsia="ＭＳ 明朝" w:hAnsi="ＭＳ 明朝" w:cs="Times New Roman" w:hint="eastAsia"/>
          <w:szCs w:val="22"/>
          <w14:ligatures w14:val="none"/>
        </w:rPr>
        <w:t xml:space="preserve">・　</w:t>
      </w:r>
      <w:r w:rsidRPr="00A2714D">
        <w:rPr>
          <w:rFonts w:ascii="ＭＳ 明朝" w:eastAsia="ＭＳ 明朝" w:hAnsi="ＭＳ 明朝" w:cs="Times New Roman" w:hint="eastAsia"/>
          <w:szCs w:val="22"/>
          <w14:ligatures w14:val="none"/>
        </w:rPr>
        <w:t>学校に行くのは楽しい</w:t>
      </w:r>
      <w:r>
        <w:rPr>
          <w:rFonts w:ascii="ＭＳ 明朝" w:eastAsia="ＭＳ 明朝" w:hAnsi="ＭＳ 明朝" w:cs="Times New Roman" w:hint="eastAsia"/>
          <w:szCs w:val="22"/>
          <w14:ligatures w14:val="none"/>
        </w:rPr>
        <w:t>生徒</w:t>
      </w:r>
      <w:r w:rsidRPr="00A2714D">
        <w:rPr>
          <w:rFonts w:ascii="ＭＳ 明朝" w:eastAsia="ＭＳ 明朝" w:hAnsi="ＭＳ 明朝" w:cs="Times New Roman" w:hint="eastAsia"/>
          <w:szCs w:val="22"/>
          <w14:ligatures w14:val="none"/>
        </w:rPr>
        <w:t>の割合</w:t>
      </w:r>
      <w:r>
        <w:rPr>
          <w:rFonts w:ascii="ＭＳ 明朝" w:eastAsia="ＭＳ 明朝" w:hAnsi="ＭＳ 明朝" w:cs="Times New Roman" w:hint="eastAsia"/>
          <w:szCs w:val="22"/>
          <w14:ligatures w14:val="none"/>
        </w:rPr>
        <w:t>や</w:t>
      </w:r>
      <w:r w:rsidRPr="00D17548">
        <w:rPr>
          <w:rFonts w:ascii="ＭＳ 明朝" w:eastAsia="ＭＳ 明朝" w:hAnsi="ＭＳ 明朝" w:hint="eastAsia"/>
        </w:rPr>
        <w:t>普段の生活の中で幸せな気分になることがある</w:t>
      </w:r>
      <w:r>
        <w:rPr>
          <w:rFonts w:ascii="ＭＳ 明朝" w:eastAsia="ＭＳ 明朝" w:hAnsi="ＭＳ 明朝" w:hint="eastAsia"/>
        </w:rPr>
        <w:t>生徒の割合が高い傾向が見られ</w:t>
      </w:r>
      <w:r w:rsidR="00EE29A9">
        <w:rPr>
          <w:rFonts w:ascii="ＭＳ 明朝" w:eastAsia="ＭＳ 明朝" w:hAnsi="ＭＳ 明朝" w:hint="eastAsia"/>
        </w:rPr>
        <w:t>る</w:t>
      </w:r>
      <w:r>
        <w:rPr>
          <w:rFonts w:ascii="ＭＳ 明朝" w:eastAsia="ＭＳ 明朝" w:hAnsi="ＭＳ 明朝" w:hint="eastAsia"/>
        </w:rPr>
        <w:t>。</w:t>
      </w:r>
    </w:p>
    <w:p w14:paraId="4C416DD2" w14:textId="5F969B84" w:rsidR="00D17548" w:rsidRDefault="00D17548" w:rsidP="00D17548">
      <w:pPr>
        <w:spacing w:after="0"/>
        <w:ind w:leftChars="200" w:left="660" w:hangingChars="100" w:hanging="220"/>
        <w:rPr>
          <w:rFonts w:ascii="ＭＳ 明朝" w:eastAsia="ＭＳ 明朝" w:hAnsi="ＭＳ 明朝"/>
        </w:rPr>
      </w:pPr>
      <w:r w:rsidRPr="00D17548">
        <w:rPr>
          <w:rFonts w:ascii="ＭＳ 明朝" w:eastAsia="ＭＳ 明朝" w:hAnsi="ＭＳ 明朝" w:hint="eastAsia"/>
        </w:rPr>
        <w:t>・　友達関係に満足している</w:t>
      </w:r>
      <w:r>
        <w:rPr>
          <w:rFonts w:ascii="ＭＳ 明朝" w:eastAsia="ＭＳ 明朝" w:hAnsi="ＭＳ 明朝" w:hint="eastAsia"/>
        </w:rPr>
        <w:t>生徒の割合が年々増加し、高い傾向が見られ</w:t>
      </w:r>
      <w:r w:rsidR="00EE29A9">
        <w:rPr>
          <w:rFonts w:ascii="ＭＳ 明朝" w:eastAsia="ＭＳ 明朝" w:hAnsi="ＭＳ 明朝" w:hint="eastAsia"/>
        </w:rPr>
        <w:t>る</w:t>
      </w:r>
      <w:r>
        <w:rPr>
          <w:rFonts w:ascii="ＭＳ 明朝" w:eastAsia="ＭＳ 明朝" w:hAnsi="ＭＳ 明朝" w:hint="eastAsia"/>
        </w:rPr>
        <w:t>。</w:t>
      </w:r>
    </w:p>
    <w:p w14:paraId="44C1F558" w14:textId="1D60FF43" w:rsidR="00B45FFB" w:rsidRPr="00B45FFB" w:rsidRDefault="00B45FFB" w:rsidP="00B45FFB">
      <w:pPr>
        <w:spacing w:after="0" w:line="320" w:lineRule="exact"/>
        <w:ind w:leftChars="200" w:left="660" w:hangingChars="100" w:hanging="220"/>
        <w:rPr>
          <w:rFonts w:ascii="ＭＳ 明朝" w:eastAsia="ＭＳ 明朝" w:hAnsi="ＭＳ 明朝"/>
          <w:szCs w:val="22"/>
        </w:rPr>
      </w:pPr>
      <w:r>
        <w:rPr>
          <w:rFonts w:ascii="ＭＳ 明朝" w:eastAsia="ＭＳ 明朝" w:hAnsi="ＭＳ 明朝" w:hint="eastAsia"/>
        </w:rPr>
        <w:t xml:space="preserve">・　</w:t>
      </w:r>
      <w:r w:rsidR="00CA16C5">
        <w:rPr>
          <w:rFonts w:ascii="ＭＳ 明朝" w:eastAsia="ＭＳ 明朝" w:hAnsi="ＭＳ 明朝" w:hint="eastAsia"/>
        </w:rPr>
        <w:t>ＰＣ</w:t>
      </w:r>
      <w:r w:rsidRPr="00A2714D">
        <w:rPr>
          <w:rFonts w:ascii="ＭＳ 明朝" w:eastAsia="ＭＳ 明朝" w:hAnsi="ＭＳ 明朝" w:cs="Times New Roman" w:hint="eastAsia"/>
          <w:sz w:val="21"/>
          <w:szCs w:val="21"/>
          <w14:ligatures w14:val="none"/>
        </w:rPr>
        <w:t>・タブレットなどの</w:t>
      </w:r>
      <w:r w:rsidR="00CA16C5">
        <w:rPr>
          <w:rFonts w:ascii="ＭＳ 明朝" w:eastAsia="ＭＳ 明朝" w:hAnsi="ＭＳ 明朝" w:cs="Times New Roman" w:hint="eastAsia"/>
          <w:sz w:val="21"/>
          <w:szCs w:val="21"/>
          <w14:ligatures w14:val="none"/>
        </w:rPr>
        <w:t>ＩＣＴ</w:t>
      </w:r>
      <w:r w:rsidRPr="00A2714D">
        <w:rPr>
          <w:rFonts w:ascii="ＭＳ 明朝" w:eastAsia="ＭＳ 明朝" w:hAnsi="ＭＳ 明朝" w:cs="Times New Roman" w:hint="eastAsia"/>
          <w:sz w:val="21"/>
          <w:szCs w:val="21"/>
          <w14:ligatures w14:val="none"/>
        </w:rPr>
        <w:t>機器を使い、</w:t>
      </w:r>
      <w:r>
        <w:rPr>
          <w:rFonts w:ascii="ＭＳ 明朝" w:eastAsia="ＭＳ 明朝" w:hAnsi="ＭＳ 明朝" w:cs="Times New Roman" w:hint="eastAsia"/>
          <w:sz w:val="21"/>
          <w:szCs w:val="21"/>
          <w14:ligatures w14:val="none"/>
        </w:rPr>
        <w:t>情報収集や文書作成、情報整理やプレゼンテーションなどの学習活動を充実されることが重要であると考えられ</w:t>
      </w:r>
      <w:r w:rsidR="00EE29A9">
        <w:rPr>
          <w:rFonts w:ascii="ＭＳ 明朝" w:eastAsia="ＭＳ 明朝" w:hAnsi="ＭＳ 明朝" w:cs="Times New Roman" w:hint="eastAsia"/>
          <w:sz w:val="21"/>
          <w:szCs w:val="21"/>
          <w14:ligatures w14:val="none"/>
        </w:rPr>
        <w:t>る</w:t>
      </w:r>
      <w:r>
        <w:rPr>
          <w:rFonts w:ascii="ＭＳ 明朝" w:eastAsia="ＭＳ 明朝" w:hAnsi="ＭＳ 明朝" w:cs="Times New Roman" w:hint="eastAsia"/>
          <w:sz w:val="21"/>
          <w:szCs w:val="21"/>
          <w14:ligatures w14:val="none"/>
        </w:rPr>
        <w:t>。</w:t>
      </w:r>
    </w:p>
    <w:sectPr w:rsidR="00B45FFB" w:rsidRPr="00B45FFB" w:rsidSect="001B4622">
      <w:pgSz w:w="11906" w:h="16838" w:code="9"/>
      <w:pgMar w:top="1418" w:right="1418" w:bottom="1418" w:left="1418" w:header="851" w:footer="992" w:gutter="0"/>
      <w:cols w:space="425"/>
      <w:docGrid w:type="lines" w:linePitch="3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1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22"/>
    <w:rsid w:val="0000354F"/>
    <w:rsid w:val="00084AB3"/>
    <w:rsid w:val="0008722D"/>
    <w:rsid w:val="00133F43"/>
    <w:rsid w:val="00161EF6"/>
    <w:rsid w:val="001B4622"/>
    <w:rsid w:val="001C757E"/>
    <w:rsid w:val="002862F7"/>
    <w:rsid w:val="002954ED"/>
    <w:rsid w:val="002B6750"/>
    <w:rsid w:val="003141E2"/>
    <w:rsid w:val="003A7F00"/>
    <w:rsid w:val="003B798B"/>
    <w:rsid w:val="00430E49"/>
    <w:rsid w:val="004947DA"/>
    <w:rsid w:val="00496D4E"/>
    <w:rsid w:val="005A16F8"/>
    <w:rsid w:val="005B11A6"/>
    <w:rsid w:val="005C5269"/>
    <w:rsid w:val="006C7C71"/>
    <w:rsid w:val="007240AE"/>
    <w:rsid w:val="007C2FBB"/>
    <w:rsid w:val="007C5821"/>
    <w:rsid w:val="007D78FE"/>
    <w:rsid w:val="0084181A"/>
    <w:rsid w:val="00842F68"/>
    <w:rsid w:val="00865B95"/>
    <w:rsid w:val="00882A92"/>
    <w:rsid w:val="00927345"/>
    <w:rsid w:val="00A14CF4"/>
    <w:rsid w:val="00A2714D"/>
    <w:rsid w:val="00AC549A"/>
    <w:rsid w:val="00B45FFB"/>
    <w:rsid w:val="00B741AF"/>
    <w:rsid w:val="00C13912"/>
    <w:rsid w:val="00C43451"/>
    <w:rsid w:val="00C569FC"/>
    <w:rsid w:val="00C7567C"/>
    <w:rsid w:val="00CA16C5"/>
    <w:rsid w:val="00CA44B0"/>
    <w:rsid w:val="00D17548"/>
    <w:rsid w:val="00D30DF1"/>
    <w:rsid w:val="00D54DE3"/>
    <w:rsid w:val="00DE05BE"/>
    <w:rsid w:val="00DF6781"/>
    <w:rsid w:val="00EE29A9"/>
    <w:rsid w:val="00F1622B"/>
    <w:rsid w:val="00F338A6"/>
    <w:rsid w:val="00F65B7A"/>
    <w:rsid w:val="00F74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90D4AF"/>
  <w15:chartTrackingRefBased/>
  <w15:docId w15:val="{FA6F9C1E-5FAA-4EB7-AFF6-64F4E398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46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B46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B46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B46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B46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B46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B46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B46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B46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46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46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46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B46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46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46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46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46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46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46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B46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46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B46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4622"/>
    <w:pPr>
      <w:spacing w:before="160"/>
      <w:jc w:val="center"/>
    </w:pPr>
    <w:rPr>
      <w:i/>
      <w:iCs/>
      <w:color w:val="404040" w:themeColor="text1" w:themeTint="BF"/>
    </w:rPr>
  </w:style>
  <w:style w:type="character" w:customStyle="1" w:styleId="a8">
    <w:name w:val="引用文 (文字)"/>
    <w:basedOn w:val="a0"/>
    <w:link w:val="a7"/>
    <w:uiPriority w:val="29"/>
    <w:rsid w:val="001B4622"/>
    <w:rPr>
      <w:i/>
      <w:iCs/>
      <w:color w:val="404040" w:themeColor="text1" w:themeTint="BF"/>
    </w:rPr>
  </w:style>
  <w:style w:type="paragraph" w:styleId="a9">
    <w:name w:val="List Paragraph"/>
    <w:basedOn w:val="a"/>
    <w:uiPriority w:val="34"/>
    <w:qFormat/>
    <w:rsid w:val="001B4622"/>
    <w:pPr>
      <w:ind w:left="720"/>
      <w:contextualSpacing/>
    </w:pPr>
  </w:style>
  <w:style w:type="character" w:styleId="21">
    <w:name w:val="Intense Emphasis"/>
    <w:basedOn w:val="a0"/>
    <w:uiPriority w:val="21"/>
    <w:qFormat/>
    <w:rsid w:val="001B4622"/>
    <w:rPr>
      <w:i/>
      <w:iCs/>
      <w:color w:val="0F4761" w:themeColor="accent1" w:themeShade="BF"/>
    </w:rPr>
  </w:style>
  <w:style w:type="paragraph" w:styleId="22">
    <w:name w:val="Intense Quote"/>
    <w:basedOn w:val="a"/>
    <w:next w:val="a"/>
    <w:link w:val="23"/>
    <w:uiPriority w:val="30"/>
    <w:qFormat/>
    <w:rsid w:val="001B4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B4622"/>
    <w:rPr>
      <w:i/>
      <w:iCs/>
      <w:color w:val="0F4761" w:themeColor="accent1" w:themeShade="BF"/>
    </w:rPr>
  </w:style>
  <w:style w:type="character" w:styleId="24">
    <w:name w:val="Intense Reference"/>
    <w:basedOn w:val="a0"/>
    <w:uiPriority w:val="32"/>
    <w:qFormat/>
    <w:rsid w:val="001B4622"/>
    <w:rPr>
      <w:b/>
      <w:bCs/>
      <w:smallCaps/>
      <w:color w:val="0F4761" w:themeColor="accent1" w:themeShade="BF"/>
      <w:spacing w:val="5"/>
    </w:rPr>
  </w:style>
  <w:style w:type="table" w:styleId="aa">
    <w:name w:val="Table Grid"/>
    <w:basedOn w:val="a1"/>
    <w:uiPriority w:val="39"/>
    <w:rsid w:val="00F65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544</TotalTime>
  <Pages>5</Pages>
  <Words>707</Words>
  <Characters>4030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鎌谷 敦之</dc:creator>
  <cp:keywords/>
  <dc:description/>
  <cp:lastModifiedBy>鎌谷 敦之</cp:lastModifiedBy>
  <cp:revision>18</cp:revision>
  <cp:lastPrinted>2025-10-20T05:47:00Z</cp:lastPrinted>
  <dcterms:created xsi:type="dcterms:W3CDTF">2025-10-02T06:20:00Z</dcterms:created>
  <dcterms:modified xsi:type="dcterms:W3CDTF">2025-10-28T01:28:00Z</dcterms:modified>
</cp:coreProperties>
</file>